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1D491" w14:textId="6345DE92" w:rsidR="00C40448" w:rsidRPr="006A6F74" w:rsidRDefault="007C7740" w:rsidP="00C40448">
      <w:pPr>
        <w:pStyle w:val="Heading1"/>
        <w:jc w:val="center"/>
        <w:rPr>
          <w:rFonts w:ascii="Arial" w:hAnsi="Arial"/>
          <w:bCs/>
          <w:sz w:val="24"/>
          <w:szCs w:val="24"/>
          <w:highlight w:val="yellow"/>
        </w:rPr>
      </w:pPr>
      <w:r w:rsidRPr="000A514A">
        <w:rPr>
          <w:rFonts w:ascii="Arial" w:hAnsi="Arial"/>
          <w:bCs/>
          <w:sz w:val="24"/>
          <w:szCs w:val="24"/>
        </w:rPr>
        <w:t>Santa Ana College</w:t>
      </w:r>
      <w:r w:rsidR="00A51532" w:rsidRPr="000A514A">
        <w:rPr>
          <w:rFonts w:ascii="Arial" w:hAnsi="Arial"/>
          <w:bCs/>
          <w:sz w:val="24"/>
          <w:szCs w:val="24"/>
        </w:rPr>
        <w:t xml:space="preserve"> </w:t>
      </w:r>
      <w:r w:rsidRPr="000A514A">
        <w:rPr>
          <w:rFonts w:ascii="Arial" w:hAnsi="Arial"/>
          <w:bCs/>
          <w:sz w:val="24"/>
          <w:szCs w:val="24"/>
        </w:rPr>
        <w:t>/</w:t>
      </w:r>
      <w:r w:rsidR="00A51532" w:rsidRPr="000A514A">
        <w:rPr>
          <w:rFonts w:ascii="Arial" w:hAnsi="Arial"/>
          <w:bCs/>
          <w:sz w:val="24"/>
          <w:szCs w:val="24"/>
        </w:rPr>
        <w:t xml:space="preserve"> </w:t>
      </w:r>
      <w:r w:rsidR="000A514A" w:rsidRPr="000A514A">
        <w:rPr>
          <w:rFonts w:ascii="Arial" w:hAnsi="Arial"/>
          <w:bCs/>
          <w:sz w:val="24"/>
          <w:szCs w:val="24"/>
        </w:rPr>
        <w:t>Business 130</w:t>
      </w:r>
      <w:r w:rsidR="00A51532" w:rsidRPr="000A514A">
        <w:rPr>
          <w:rFonts w:ascii="Arial" w:hAnsi="Arial"/>
          <w:bCs/>
          <w:sz w:val="24"/>
          <w:szCs w:val="24"/>
        </w:rPr>
        <w:t>/</w:t>
      </w:r>
      <w:r w:rsidR="004D6D6B" w:rsidRPr="000A514A">
        <w:rPr>
          <w:rFonts w:ascii="Arial" w:hAnsi="Arial"/>
          <w:bCs/>
          <w:sz w:val="24"/>
          <w:szCs w:val="24"/>
        </w:rPr>
        <w:t xml:space="preserve"> </w:t>
      </w:r>
      <w:r w:rsidR="000A514A" w:rsidRPr="000A514A">
        <w:rPr>
          <w:rFonts w:ascii="Arial" w:hAnsi="Arial"/>
          <w:bCs/>
          <w:sz w:val="24"/>
          <w:szCs w:val="24"/>
        </w:rPr>
        <w:t>Personal Finance</w:t>
      </w:r>
      <w:r w:rsidR="00A51532" w:rsidRPr="000A514A">
        <w:rPr>
          <w:rFonts w:ascii="Arial" w:hAnsi="Arial"/>
          <w:bCs/>
          <w:sz w:val="24"/>
          <w:szCs w:val="24"/>
        </w:rPr>
        <w:t xml:space="preserve"> </w:t>
      </w:r>
      <w:r w:rsidRPr="000A514A">
        <w:rPr>
          <w:rFonts w:ascii="Arial" w:hAnsi="Arial"/>
          <w:bCs/>
          <w:sz w:val="24"/>
          <w:szCs w:val="24"/>
        </w:rPr>
        <w:t>/</w:t>
      </w:r>
      <w:r w:rsidR="006A6F74">
        <w:rPr>
          <w:rFonts w:ascii="Arial" w:hAnsi="Arial"/>
          <w:bCs/>
          <w:sz w:val="24"/>
          <w:szCs w:val="24"/>
        </w:rPr>
        <w:t xml:space="preserve"> </w:t>
      </w:r>
      <w:r w:rsidR="00931263">
        <w:rPr>
          <w:rFonts w:ascii="Arial" w:hAnsi="Arial"/>
          <w:bCs/>
          <w:sz w:val="24"/>
          <w:szCs w:val="24"/>
        </w:rPr>
        <w:t>Fall 2017</w:t>
      </w:r>
      <w:r w:rsidR="00E06E8A" w:rsidRPr="00A93EEF">
        <w:rPr>
          <w:bCs/>
          <w:sz w:val="26"/>
          <w:szCs w:val="26"/>
        </w:rPr>
        <w:t xml:space="preserve"> </w:t>
      </w:r>
      <w:r w:rsidR="00A51532" w:rsidRPr="00A93EEF">
        <w:rPr>
          <w:rFonts w:ascii="Arial" w:hAnsi="Arial"/>
          <w:bCs/>
          <w:sz w:val="24"/>
          <w:szCs w:val="24"/>
        </w:rPr>
        <w:t>(</w:t>
      </w:r>
      <w:r w:rsidR="00931263">
        <w:rPr>
          <w:rFonts w:ascii="Arial" w:hAnsi="Arial"/>
          <w:bCs/>
          <w:sz w:val="24"/>
          <w:szCs w:val="24"/>
        </w:rPr>
        <w:t>40373</w:t>
      </w:r>
      <w:r w:rsidR="00A51532" w:rsidRPr="00A93EEF">
        <w:rPr>
          <w:rFonts w:ascii="Arial" w:hAnsi="Arial"/>
          <w:bCs/>
          <w:sz w:val="24"/>
          <w:szCs w:val="24"/>
        </w:rPr>
        <w:t>)</w:t>
      </w:r>
    </w:p>
    <w:p w14:paraId="7434A33A" w14:textId="7CD79A60" w:rsidR="00AC17CE" w:rsidRPr="00B43A33" w:rsidRDefault="00DC2B67" w:rsidP="00AC17CE">
      <w:pPr>
        <w:jc w:val="center"/>
        <w:rPr>
          <w:rFonts w:ascii="Arial" w:hAnsi="Arial" w:cs="Arial"/>
          <w:b/>
          <w:sz w:val="24"/>
          <w:szCs w:val="24"/>
        </w:rPr>
      </w:pPr>
      <w:r>
        <w:rPr>
          <w:rFonts w:ascii="Arial" w:hAnsi="Arial" w:cs="Arial"/>
          <w:b/>
          <w:sz w:val="24"/>
          <w:szCs w:val="24"/>
        </w:rPr>
        <w:t>MW 3:00</w:t>
      </w:r>
      <w:r w:rsidR="0076699B" w:rsidRPr="0076699B">
        <w:rPr>
          <w:rFonts w:ascii="Arial" w:hAnsi="Arial" w:cs="Arial"/>
          <w:b/>
          <w:sz w:val="24"/>
          <w:szCs w:val="24"/>
        </w:rPr>
        <w:t>PM</w:t>
      </w:r>
      <w:r>
        <w:rPr>
          <w:rFonts w:ascii="Arial" w:hAnsi="Arial" w:cs="Arial"/>
          <w:b/>
          <w:sz w:val="24"/>
          <w:szCs w:val="24"/>
        </w:rPr>
        <w:t>-4:25</w:t>
      </w:r>
      <w:r w:rsidR="0076699B" w:rsidRPr="0076699B">
        <w:rPr>
          <w:rFonts w:ascii="Arial" w:hAnsi="Arial" w:cs="Arial"/>
          <w:b/>
          <w:sz w:val="24"/>
          <w:szCs w:val="24"/>
        </w:rPr>
        <w:t>PM</w:t>
      </w:r>
      <w:r w:rsidR="00AC17CE" w:rsidRPr="0076699B">
        <w:rPr>
          <w:rFonts w:ascii="Arial" w:hAnsi="Arial" w:cs="Arial"/>
          <w:b/>
          <w:sz w:val="24"/>
          <w:szCs w:val="24"/>
        </w:rPr>
        <w:t>, Room A-2</w:t>
      </w:r>
      <w:r>
        <w:rPr>
          <w:rFonts w:ascii="Arial" w:hAnsi="Arial" w:cs="Arial"/>
          <w:b/>
          <w:sz w:val="24"/>
          <w:szCs w:val="24"/>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0"/>
        <w:gridCol w:w="5460"/>
      </w:tblGrid>
      <w:tr w:rsidR="004D6D6B" w:rsidRPr="0020367E" w14:paraId="27C290E8" w14:textId="77777777" w:rsidTr="00B738E0">
        <w:trPr>
          <w:trHeight w:val="791"/>
        </w:trPr>
        <w:tc>
          <w:tcPr>
            <w:tcW w:w="4980" w:type="dxa"/>
          </w:tcPr>
          <w:p w14:paraId="2266DF22" w14:textId="77777777" w:rsidR="004D6D6B" w:rsidRPr="0020367E" w:rsidRDefault="004D6D6B" w:rsidP="00B738E0">
            <w:pPr>
              <w:tabs>
                <w:tab w:val="left" w:pos="5040"/>
              </w:tabs>
              <w:rPr>
                <w:rFonts w:ascii="Arial" w:hAnsi="Arial" w:cs="Arial"/>
                <w:bCs/>
              </w:rPr>
            </w:pPr>
            <w:r w:rsidRPr="0020367E">
              <w:rPr>
                <w:rFonts w:ascii="Arial" w:hAnsi="Arial" w:cs="Arial"/>
                <w:b/>
              </w:rPr>
              <w:t>Instructor:</w:t>
            </w:r>
            <w:r w:rsidRPr="0020367E">
              <w:rPr>
                <w:rFonts w:ascii="Arial" w:hAnsi="Arial" w:cs="Arial"/>
              </w:rPr>
              <w:t xml:space="preserve"> </w:t>
            </w:r>
            <w:r w:rsidR="00A740EE" w:rsidRPr="0020367E">
              <w:rPr>
                <w:rFonts w:ascii="Arial" w:hAnsi="Arial" w:cs="Arial"/>
              </w:rPr>
              <w:t>Tommy Strong, CPA</w:t>
            </w:r>
          </w:p>
          <w:p w14:paraId="5F8AE6F4" w14:textId="4ED363E3" w:rsidR="00065BF5" w:rsidRPr="0020367E" w:rsidRDefault="00065BF5" w:rsidP="003D1193">
            <w:pPr>
              <w:tabs>
                <w:tab w:val="left" w:pos="5040"/>
              </w:tabs>
              <w:rPr>
                <w:rFonts w:ascii="Arial" w:hAnsi="Arial" w:cs="Arial"/>
                <w:b/>
                <w:color w:val="17365D" w:themeColor="text2" w:themeShade="BF"/>
              </w:rPr>
            </w:pPr>
            <w:r w:rsidRPr="0020367E">
              <w:rPr>
                <w:rFonts w:ascii="Arial" w:hAnsi="Arial" w:cs="Arial"/>
                <w:b/>
                <w:bCs/>
                <w:color w:val="17365D" w:themeColor="text2" w:themeShade="BF"/>
              </w:rPr>
              <w:t>Email:</w:t>
            </w:r>
            <w:r w:rsidRPr="0020367E">
              <w:rPr>
                <w:rFonts w:ascii="Arial" w:hAnsi="Arial" w:cs="Arial"/>
                <w:b/>
                <w:color w:val="17365D" w:themeColor="text2" w:themeShade="BF"/>
              </w:rPr>
              <w:t xml:space="preserve"> </w:t>
            </w:r>
            <w:r w:rsidR="000A6734">
              <w:rPr>
                <w:rFonts w:ascii="Arial" w:hAnsi="Arial" w:cs="Arial"/>
                <w:b/>
              </w:rPr>
              <w:t>strong_john</w:t>
            </w:r>
            <w:r w:rsidR="00A740EE" w:rsidRPr="000A6734">
              <w:rPr>
                <w:rFonts w:ascii="Arial" w:hAnsi="Arial" w:cs="Arial"/>
                <w:b/>
              </w:rPr>
              <w:t>@sac.edu</w:t>
            </w:r>
          </w:p>
          <w:p w14:paraId="6ECB030B" w14:textId="633EABFB" w:rsidR="00065BF5" w:rsidRPr="0020367E" w:rsidRDefault="00B90DC0" w:rsidP="003D1193">
            <w:pPr>
              <w:rPr>
                <w:rFonts w:ascii="Arial" w:hAnsi="Arial" w:cs="Arial"/>
                <w:bCs/>
              </w:rPr>
            </w:pPr>
            <w:r>
              <w:rPr>
                <w:rFonts w:ascii="Arial" w:hAnsi="Arial" w:cs="Arial"/>
                <w:bCs/>
              </w:rPr>
              <w:t>Office line: (714) 564 6780</w:t>
            </w:r>
          </w:p>
        </w:tc>
        <w:tc>
          <w:tcPr>
            <w:tcW w:w="5460" w:type="dxa"/>
          </w:tcPr>
          <w:p w14:paraId="7D40A61E" w14:textId="77777777" w:rsidR="001702F8" w:rsidRPr="0020367E" w:rsidRDefault="001702F8" w:rsidP="001702F8">
            <w:pPr>
              <w:rPr>
                <w:rFonts w:ascii="Arial" w:hAnsi="Arial" w:cs="Arial"/>
                <w:b/>
              </w:rPr>
            </w:pPr>
            <w:r w:rsidRPr="0020367E">
              <w:rPr>
                <w:rFonts w:ascii="Arial" w:hAnsi="Arial" w:cs="Arial"/>
                <w:b/>
              </w:rPr>
              <w:t>Office Hours:</w:t>
            </w:r>
            <w:r w:rsidR="00FF734A" w:rsidRPr="0020367E">
              <w:rPr>
                <w:rFonts w:ascii="Arial" w:hAnsi="Arial" w:cs="Arial"/>
                <w:b/>
              </w:rPr>
              <w:t xml:space="preserve">  </w:t>
            </w:r>
          </w:p>
          <w:p w14:paraId="777ADE3C" w14:textId="1E6EF2F2" w:rsidR="00A26985" w:rsidRPr="00B9355A" w:rsidRDefault="000A6734" w:rsidP="00A26985">
            <w:pPr>
              <w:rPr>
                <w:rFonts w:ascii="Arial" w:hAnsi="Arial" w:cs="Arial"/>
              </w:rPr>
            </w:pPr>
            <w:r>
              <w:rPr>
                <w:rFonts w:ascii="Arial" w:hAnsi="Arial" w:cs="Arial"/>
              </w:rPr>
              <w:t>Tu</w:t>
            </w:r>
            <w:r w:rsidR="00931263">
              <w:rPr>
                <w:rFonts w:ascii="Arial" w:hAnsi="Arial" w:cs="Arial"/>
              </w:rPr>
              <w:t xml:space="preserve"> &amp; Th</w:t>
            </w:r>
            <w:r w:rsidR="00A26985" w:rsidRPr="00B9355A">
              <w:rPr>
                <w:rFonts w:ascii="Arial" w:hAnsi="Arial" w:cs="Arial"/>
              </w:rPr>
              <w:t xml:space="preserve"> –</w:t>
            </w:r>
            <w:r>
              <w:rPr>
                <w:rFonts w:ascii="Arial" w:hAnsi="Arial" w:cs="Arial"/>
              </w:rPr>
              <w:t xml:space="preserve"> 4:00 - 5:00</w:t>
            </w:r>
            <w:r w:rsidR="00A26985" w:rsidRPr="00B9355A">
              <w:rPr>
                <w:rFonts w:ascii="Arial" w:hAnsi="Arial" w:cs="Arial"/>
              </w:rPr>
              <w:t xml:space="preserve"> PM</w:t>
            </w:r>
          </w:p>
          <w:p w14:paraId="3FACA054" w14:textId="499490A7" w:rsidR="00A26985" w:rsidRPr="00B9355A" w:rsidRDefault="000A6734" w:rsidP="00A26985">
            <w:pPr>
              <w:rPr>
                <w:rFonts w:ascii="Arial" w:hAnsi="Arial" w:cs="Arial"/>
              </w:rPr>
            </w:pPr>
            <w:r>
              <w:rPr>
                <w:rFonts w:ascii="Arial" w:hAnsi="Arial" w:cs="Arial"/>
              </w:rPr>
              <w:t>W – 4:30 – 5:3</w:t>
            </w:r>
            <w:r w:rsidR="00A26985" w:rsidRPr="00B9355A">
              <w:rPr>
                <w:rFonts w:ascii="Arial" w:hAnsi="Arial" w:cs="Arial"/>
              </w:rPr>
              <w:t xml:space="preserve">0 PM </w:t>
            </w:r>
          </w:p>
          <w:p w14:paraId="0A00CBFA" w14:textId="54119A06" w:rsidR="00A26985" w:rsidRPr="006E0C7F" w:rsidRDefault="00A26985" w:rsidP="00A26985">
            <w:pPr>
              <w:rPr>
                <w:rFonts w:ascii="Arial" w:hAnsi="Arial" w:cs="Arial"/>
              </w:rPr>
            </w:pPr>
          </w:p>
          <w:p w14:paraId="74B03A89" w14:textId="5B9DE972" w:rsidR="00A25D6C" w:rsidRPr="0020367E" w:rsidRDefault="00A26985" w:rsidP="00A26985">
            <w:pPr>
              <w:rPr>
                <w:rFonts w:ascii="Arial" w:hAnsi="Arial" w:cs="Arial"/>
              </w:rPr>
            </w:pPr>
            <w:r>
              <w:rPr>
                <w:rFonts w:ascii="Arial" w:hAnsi="Arial" w:cs="Arial"/>
              </w:rPr>
              <w:t xml:space="preserve">Office located at A-107-3 in Cesar Chavez </w:t>
            </w:r>
            <w:proofErr w:type="spellStart"/>
            <w:r>
              <w:rPr>
                <w:rFonts w:ascii="Arial" w:hAnsi="Arial" w:cs="Arial"/>
              </w:rPr>
              <w:t>Bldg</w:t>
            </w:r>
            <w:proofErr w:type="spellEnd"/>
          </w:p>
        </w:tc>
      </w:tr>
    </w:tbl>
    <w:p w14:paraId="6E3DE6ED" w14:textId="77777777" w:rsidR="00C40448" w:rsidRPr="0020367E" w:rsidRDefault="00C40448">
      <w:pPr>
        <w:rPr>
          <w:rFonts w:ascii="Arial" w:hAnsi="Arial" w:cs="Arial"/>
        </w:rPr>
      </w:pPr>
    </w:p>
    <w:p w14:paraId="57D0F959" w14:textId="77777777" w:rsidR="001A698E" w:rsidRPr="000A514A" w:rsidRDefault="00B738E0" w:rsidP="001A698E">
      <w:pPr>
        <w:pStyle w:val="Default"/>
        <w:rPr>
          <w:rFonts w:ascii="Arial" w:hAnsi="Arial"/>
          <w:sz w:val="22"/>
          <w:szCs w:val="22"/>
        </w:rPr>
      </w:pPr>
      <w:r w:rsidRPr="0020367E">
        <w:rPr>
          <w:rFonts w:ascii="Arial" w:hAnsi="Arial" w:cs="Arial"/>
          <w:b/>
        </w:rPr>
        <w:t xml:space="preserve">COURSE DESCRIPTION: </w:t>
      </w:r>
      <w:r w:rsidR="001A698E" w:rsidRPr="000A514A">
        <w:rPr>
          <w:rFonts w:ascii="Arial" w:hAnsi="Arial"/>
          <w:sz w:val="22"/>
          <w:szCs w:val="22"/>
        </w:rPr>
        <w:t xml:space="preserve">This course includes various aspects of personal financial planning including family budgeting, investments, housing, insurance, taxation, estate planning, credit and its uses, planning for retirement, and installment buying.  </w:t>
      </w:r>
    </w:p>
    <w:p w14:paraId="06FAB0DD" w14:textId="77777777" w:rsidR="00B738E0" w:rsidRPr="0020367E" w:rsidRDefault="00B738E0" w:rsidP="00B738E0">
      <w:pPr>
        <w:rPr>
          <w:rFonts w:ascii="Arial" w:hAnsi="Arial" w:cs="Arial"/>
        </w:rPr>
      </w:pPr>
    </w:p>
    <w:p w14:paraId="5A5FC67B" w14:textId="77777777" w:rsidR="00F229F0" w:rsidRPr="0020367E" w:rsidRDefault="00F229F0" w:rsidP="00500697">
      <w:pPr>
        <w:rPr>
          <w:rFonts w:ascii="Arial" w:hAnsi="Arial" w:cs="Arial"/>
        </w:rPr>
      </w:pPr>
    </w:p>
    <w:p w14:paraId="274E3F5E" w14:textId="77777777" w:rsidR="002E62FB" w:rsidRPr="0020367E" w:rsidRDefault="002E62FB" w:rsidP="002E62FB">
      <w:pPr>
        <w:rPr>
          <w:rFonts w:ascii="Arial" w:hAnsi="Arial" w:cs="Arial"/>
        </w:rPr>
      </w:pPr>
      <w:r w:rsidRPr="0020367E">
        <w:rPr>
          <w:rFonts w:ascii="Arial" w:hAnsi="Arial" w:cs="Arial"/>
          <w:b/>
        </w:rPr>
        <w:t xml:space="preserve">COURSE MATERIALS: </w:t>
      </w:r>
      <w:r w:rsidR="001A698E" w:rsidRPr="0020367E">
        <w:rPr>
          <w:rFonts w:ascii="Arial" w:hAnsi="Arial"/>
        </w:rPr>
        <w:t>This course requires a textbook (hardcopy or online), and a Cengage APLIA registration code. There are several options regarding the course materials. Please read carefully the section “Course Materials &amp; Registering for APLIA” later in this syllabus.</w:t>
      </w:r>
    </w:p>
    <w:p w14:paraId="7FE1B516" w14:textId="77777777" w:rsidR="00FB353A" w:rsidRPr="0020367E" w:rsidRDefault="00FB353A" w:rsidP="00457115">
      <w:pPr>
        <w:rPr>
          <w:rFonts w:ascii="Arial" w:hAnsi="Arial" w:cs="Arial"/>
          <w:b/>
          <w:color w:val="000000"/>
        </w:rPr>
      </w:pPr>
    </w:p>
    <w:p w14:paraId="3C7CA2A4" w14:textId="77777777" w:rsidR="00E829E2" w:rsidRPr="00266EED" w:rsidRDefault="00E829E2" w:rsidP="00E829E2">
      <w:pPr>
        <w:rPr>
          <w:rFonts w:ascii="Arial" w:hAnsi="Arial" w:cs="Arial"/>
          <w:b/>
        </w:rPr>
      </w:pPr>
      <w:r>
        <w:rPr>
          <w:rFonts w:ascii="Arial" w:hAnsi="Arial" w:cs="Arial"/>
          <w:b/>
        </w:rPr>
        <w:t xml:space="preserve">Canvas </w:t>
      </w:r>
      <w:r w:rsidRPr="00266EED">
        <w:rPr>
          <w:rFonts w:ascii="Arial" w:hAnsi="Arial" w:cs="Arial"/>
          <w:b/>
        </w:rPr>
        <w:t>Access</w:t>
      </w:r>
    </w:p>
    <w:p w14:paraId="14783CEE" w14:textId="77777777" w:rsidR="00E829E2" w:rsidRDefault="00E829E2" w:rsidP="00E829E2">
      <w:pPr>
        <w:rPr>
          <w:rFonts w:ascii="Arial" w:hAnsi="Arial" w:cs="Arial"/>
        </w:rPr>
      </w:pPr>
      <w:r>
        <w:rPr>
          <w:rFonts w:ascii="Arial" w:hAnsi="Arial" w:cs="Arial"/>
        </w:rPr>
        <w:t>Canvas</w:t>
      </w:r>
      <w:r w:rsidRPr="007F5058">
        <w:rPr>
          <w:rFonts w:ascii="Arial" w:hAnsi="Arial" w:cs="Arial"/>
        </w:rPr>
        <w:t xml:space="preserve"> is the course management system used by Santa Ana College. </w:t>
      </w:r>
      <w:r>
        <w:rPr>
          <w:rFonts w:ascii="Arial" w:hAnsi="Arial" w:cs="Arial"/>
        </w:rPr>
        <w:t>Go to rsccd.instructure</w:t>
      </w:r>
      <w:r w:rsidRPr="007F5058">
        <w:rPr>
          <w:rFonts w:ascii="Arial" w:hAnsi="Arial" w:cs="Arial"/>
        </w:rPr>
        <w:t>.com</w:t>
      </w:r>
      <w:r>
        <w:rPr>
          <w:rFonts w:ascii="Arial" w:hAnsi="Arial" w:cs="Arial"/>
        </w:rPr>
        <w:t>.  (T</w:t>
      </w:r>
      <w:r w:rsidRPr="007F5058">
        <w:rPr>
          <w:rFonts w:ascii="Arial" w:hAnsi="Arial" w:cs="Arial"/>
        </w:rPr>
        <w:t xml:space="preserve">here is no </w:t>
      </w:r>
      <w:r>
        <w:rPr>
          <w:rFonts w:ascii="Arial" w:hAnsi="Arial" w:cs="Arial"/>
        </w:rPr>
        <w:t>‘</w:t>
      </w:r>
      <w:r w:rsidRPr="007F5058">
        <w:rPr>
          <w:rFonts w:ascii="Arial" w:hAnsi="Arial" w:cs="Arial"/>
        </w:rPr>
        <w:t>www</w:t>
      </w:r>
      <w:r>
        <w:rPr>
          <w:rFonts w:ascii="Arial" w:hAnsi="Arial" w:cs="Arial"/>
        </w:rPr>
        <w:t>’</w:t>
      </w:r>
      <w:r w:rsidRPr="007F5058">
        <w:rPr>
          <w:rFonts w:ascii="Arial" w:hAnsi="Arial" w:cs="Arial"/>
        </w:rPr>
        <w:t>.</w:t>
      </w:r>
      <w:r>
        <w:rPr>
          <w:rFonts w:ascii="Arial" w:hAnsi="Arial" w:cs="Arial"/>
        </w:rPr>
        <w:t xml:space="preserve">) </w:t>
      </w:r>
      <w:r w:rsidRPr="007F5058">
        <w:rPr>
          <w:rFonts w:ascii="Arial" w:hAnsi="Arial" w:cs="Arial"/>
        </w:rPr>
        <w:t xml:space="preserve"> </w:t>
      </w:r>
      <w:r>
        <w:rPr>
          <w:rFonts w:ascii="Arial" w:hAnsi="Arial" w:cs="Arial"/>
        </w:rPr>
        <w:t>Enter</w:t>
      </w:r>
      <w:r w:rsidRPr="007F5058">
        <w:rPr>
          <w:rFonts w:ascii="Arial" w:hAnsi="Arial" w:cs="Arial"/>
        </w:rPr>
        <w:t xml:space="preserve"> your Web</w:t>
      </w:r>
      <w:r>
        <w:rPr>
          <w:rFonts w:ascii="Arial" w:hAnsi="Arial" w:cs="Arial"/>
        </w:rPr>
        <w:t xml:space="preserve"> </w:t>
      </w:r>
      <w:r w:rsidRPr="007F5058">
        <w:rPr>
          <w:rFonts w:ascii="Arial" w:hAnsi="Arial" w:cs="Arial"/>
        </w:rPr>
        <w:t xml:space="preserve">Advisor ID and password </w:t>
      </w:r>
      <w:proofErr w:type="gramStart"/>
      <w:r w:rsidRPr="007F5058">
        <w:rPr>
          <w:rFonts w:ascii="Arial" w:hAnsi="Arial" w:cs="Arial"/>
        </w:rPr>
        <w:t>in order to</w:t>
      </w:r>
      <w:proofErr w:type="gramEnd"/>
      <w:r w:rsidRPr="007F5058">
        <w:rPr>
          <w:rFonts w:ascii="Arial" w:hAnsi="Arial" w:cs="Arial"/>
        </w:rPr>
        <w:t xml:space="preserve"> log in.  If you </w:t>
      </w:r>
      <w:r>
        <w:rPr>
          <w:rFonts w:ascii="Arial" w:hAnsi="Arial" w:cs="Arial"/>
        </w:rPr>
        <w:t>have difficulty</w:t>
      </w:r>
      <w:r w:rsidRPr="007F5058">
        <w:rPr>
          <w:rFonts w:ascii="Arial" w:hAnsi="Arial" w:cs="Arial"/>
        </w:rPr>
        <w:t>, contact the Distance Ed</w:t>
      </w:r>
      <w:r>
        <w:rPr>
          <w:rFonts w:ascii="Arial" w:hAnsi="Arial" w:cs="Arial"/>
        </w:rPr>
        <w:t xml:space="preserve"> </w:t>
      </w:r>
      <w:r w:rsidRPr="007F5058">
        <w:rPr>
          <w:rFonts w:ascii="Arial" w:hAnsi="Arial" w:cs="Arial"/>
        </w:rPr>
        <w:t xml:space="preserve">department at </w:t>
      </w:r>
      <w:r w:rsidRPr="0039441B">
        <w:rPr>
          <w:rFonts w:ascii="Arial" w:hAnsi="Arial" w:cs="Arial"/>
          <w:b/>
        </w:rPr>
        <w:t>714-564-6725</w:t>
      </w:r>
      <w:r w:rsidRPr="007F5058">
        <w:rPr>
          <w:rFonts w:ascii="Arial" w:hAnsi="Arial" w:cs="Arial"/>
        </w:rPr>
        <w:t xml:space="preserve"> </w:t>
      </w:r>
      <w:r>
        <w:rPr>
          <w:rFonts w:ascii="Arial" w:hAnsi="Arial" w:cs="Arial"/>
        </w:rPr>
        <w:t xml:space="preserve">or </w:t>
      </w:r>
      <w:r w:rsidRPr="00816EC8">
        <w:rPr>
          <w:rFonts w:ascii="Arial" w:hAnsi="Arial" w:cs="Arial"/>
        </w:rPr>
        <w:t>DistanceEd@sac.edu</w:t>
      </w:r>
      <w:r>
        <w:rPr>
          <w:rFonts w:ascii="Arial" w:hAnsi="Arial" w:cs="Arial"/>
        </w:rPr>
        <w:t xml:space="preserve"> </w:t>
      </w:r>
      <w:r w:rsidRPr="007F5058">
        <w:rPr>
          <w:rFonts w:ascii="Arial" w:hAnsi="Arial" w:cs="Arial"/>
        </w:rPr>
        <w:t>as soon as possible.</w:t>
      </w:r>
      <w:r>
        <w:rPr>
          <w:rFonts w:ascii="Arial" w:hAnsi="Arial" w:cs="Arial"/>
        </w:rPr>
        <w:t xml:space="preserve"> </w:t>
      </w:r>
    </w:p>
    <w:p w14:paraId="6104E182" w14:textId="77777777" w:rsidR="001D3388" w:rsidRDefault="001D3388" w:rsidP="00A714CB">
      <w:pPr>
        <w:rPr>
          <w:rFonts w:ascii="Arial" w:hAnsi="Arial" w:cs="Arial"/>
        </w:rPr>
      </w:pPr>
    </w:p>
    <w:p w14:paraId="51545E2F" w14:textId="77777777" w:rsidR="00A26985" w:rsidRDefault="00A26985" w:rsidP="00A26985">
      <w:pPr>
        <w:rPr>
          <w:rFonts w:ascii="Arial" w:hAnsi="Arial" w:cs="Arial"/>
          <w:b/>
        </w:rPr>
      </w:pPr>
      <w:r>
        <w:rPr>
          <w:rFonts w:ascii="Arial" w:hAnsi="Arial" w:cs="Arial"/>
          <w:b/>
        </w:rPr>
        <w:t>Office Hours</w:t>
      </w:r>
    </w:p>
    <w:p w14:paraId="2CAE0286" w14:textId="77777777" w:rsidR="00A26985" w:rsidRDefault="00A26985" w:rsidP="00A26985">
      <w:pPr>
        <w:rPr>
          <w:rFonts w:ascii="Arial" w:hAnsi="Arial" w:cs="Arial"/>
        </w:rPr>
      </w:pPr>
      <w:r w:rsidRPr="00E73925">
        <w:rPr>
          <w:rFonts w:ascii="Arial" w:hAnsi="Arial" w:cs="Arial"/>
        </w:rPr>
        <w:t>Office hours are listed above – if those conflict with your schedule don’t worry – email or talk to me to set up a time that works for the both of us.  Office hours are YOUR TIME – take advantage of it.  Reviewing HW problems, lecture notes,</w:t>
      </w:r>
      <w:r>
        <w:rPr>
          <w:rFonts w:ascii="Arial" w:hAnsi="Arial" w:cs="Arial"/>
        </w:rPr>
        <w:t xml:space="preserve"> questions about scholarships, internships, jobs etc. – if I can help you with an answer I will.  If I don’t have a good answer I will try to point you in the direction of someone who can.  Look for this little creature below to find my office: </w:t>
      </w:r>
    </w:p>
    <w:p w14:paraId="2AA3932A" w14:textId="77777777" w:rsidR="00A26985" w:rsidRDefault="00A26985" w:rsidP="00A26985">
      <w:pPr>
        <w:rPr>
          <w:rFonts w:ascii="Arial" w:hAnsi="Arial" w:cs="Arial"/>
        </w:rPr>
      </w:pPr>
    </w:p>
    <w:p w14:paraId="60518CD8" w14:textId="77777777" w:rsidR="00A26985" w:rsidRPr="00E73925" w:rsidRDefault="00A26985" w:rsidP="00A26985">
      <w:pPr>
        <w:rPr>
          <w:rFonts w:ascii="Arial" w:hAnsi="Arial" w:cs="Arial"/>
        </w:rPr>
      </w:pPr>
      <w:r>
        <w:rPr>
          <w:rFonts w:ascii="Arial" w:hAnsi="Arial" w:cs="Arial"/>
          <w:noProof/>
        </w:rPr>
        <w:drawing>
          <wp:inline distT="0" distB="0" distL="0" distR="0" wp14:anchorId="33952B76" wp14:editId="7CB12468">
            <wp:extent cx="1869966" cy="15494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966" cy="1549400"/>
                    </a:xfrm>
                    <a:prstGeom prst="rect">
                      <a:avLst/>
                    </a:prstGeom>
                    <a:noFill/>
                    <a:ln>
                      <a:noFill/>
                    </a:ln>
                  </pic:spPr>
                </pic:pic>
              </a:graphicData>
            </a:graphic>
          </wp:inline>
        </w:drawing>
      </w:r>
    </w:p>
    <w:p w14:paraId="5FB9F7BC" w14:textId="77777777" w:rsidR="00A26985" w:rsidRDefault="00A26985" w:rsidP="00A714CB">
      <w:pPr>
        <w:rPr>
          <w:rFonts w:ascii="Arial" w:hAnsi="Arial" w:cs="Arial"/>
        </w:rPr>
      </w:pPr>
    </w:p>
    <w:p w14:paraId="7C61DC7B" w14:textId="77777777" w:rsidR="00A26985" w:rsidRPr="0020367E" w:rsidRDefault="00A26985" w:rsidP="00A714CB">
      <w:pPr>
        <w:rPr>
          <w:rFonts w:ascii="Arial" w:hAnsi="Arial" w:cs="Arial"/>
        </w:rPr>
      </w:pPr>
    </w:p>
    <w:p w14:paraId="134C1810" w14:textId="77777777" w:rsidR="001D3388" w:rsidRPr="0020367E" w:rsidRDefault="001D3388" w:rsidP="001D3388">
      <w:pPr>
        <w:rPr>
          <w:rFonts w:ascii="Arial" w:hAnsi="Arial" w:cs="Arial"/>
          <w:b/>
        </w:rPr>
      </w:pPr>
      <w:r w:rsidRPr="0020367E">
        <w:rPr>
          <w:rFonts w:ascii="Arial" w:hAnsi="Arial" w:cs="Arial"/>
          <w:b/>
        </w:rPr>
        <w:t>Communication with Instructor</w:t>
      </w:r>
    </w:p>
    <w:p w14:paraId="285E4A76" w14:textId="7CA374E5" w:rsidR="00882960" w:rsidRDefault="00882960" w:rsidP="00882960">
      <w:pPr>
        <w:rPr>
          <w:rFonts w:ascii="Arial" w:hAnsi="Arial" w:cs="Arial"/>
        </w:rPr>
      </w:pPr>
      <w:r w:rsidRPr="00A430C4">
        <w:rPr>
          <w:rFonts w:ascii="Arial" w:hAnsi="Arial" w:cs="Arial"/>
          <w:color w:val="000000"/>
          <w:bdr w:val="none" w:sz="0" w:space="0" w:color="auto" w:frame="1"/>
        </w:rPr>
        <w:t>If you have any questions, comments or concerns, the discussion board forum is the best way to get these answered</w:t>
      </w:r>
      <w:r w:rsidRPr="00A430C4">
        <w:rPr>
          <w:rFonts w:ascii="Noteworthy Bold" w:hAnsi="Noteworthy Bold" w:cs="Noteworthy Bold"/>
          <w:color w:val="000000"/>
          <w:bdr w:val="none" w:sz="0" w:space="0" w:color="auto" w:frame="1"/>
        </w:rPr>
        <w:t>﻿﻿﻿﻿﻿﻿﻿﻿﻿﻿﻿</w:t>
      </w:r>
      <w:r w:rsidRPr="00A430C4">
        <w:rPr>
          <w:rFonts w:ascii="Arial" w:hAnsi="Arial" w:cs="Arial"/>
          <w:color w:val="000000"/>
          <w:bdr w:val="none" w:sz="0" w:space="0" w:color="auto" w:frame="1"/>
        </w:rPr>
        <w:t>.  If you have a question, there is a good chance another student will have it as well.  If the question is of a personal nature you may email me directly.</w:t>
      </w:r>
      <w:r>
        <w:rPr>
          <w:rFonts w:ascii="Arial" w:hAnsi="Arial" w:cs="Arial"/>
        </w:rPr>
        <w:t xml:space="preserve"> </w:t>
      </w:r>
      <w:r w:rsidRPr="00A430C4">
        <w:rPr>
          <w:rFonts w:ascii="Arial" w:hAnsi="Arial" w:cs="Arial"/>
          <w:color w:val="000000"/>
          <w:bdr w:val="none" w:sz="0" w:space="0" w:color="auto" w:frame="1"/>
        </w:rPr>
        <w:t>Please note that if you email me and the question is a general one, I may re-direct you to the discussion board forum.</w:t>
      </w:r>
      <w:r w:rsidRPr="00A430C4">
        <w:rPr>
          <w:rFonts w:ascii="Noteworthy Bold" w:hAnsi="Noteworthy Bold" w:cs="Noteworthy Bold"/>
          <w:color w:val="000000"/>
          <w:bdr w:val="none" w:sz="0" w:space="0" w:color="auto" w:frame="1"/>
        </w:rPr>
        <w:t>﻿﻿﻿﻿﻿﻿﻿﻿﻿﻿﻿﻿﻿﻿﻿﻿﻿﻿﻿﻿﻿﻿﻿﻿﻿﻿﻿﻿﻿﻿﻿﻿﻿﻿﻿﻿﻿﻿﻿﻿﻿﻿﻿﻿﻿﻿﻿﻿﻿﻿﻿﻿﻿﻿﻿﻿﻿﻿﻿﻿</w:t>
      </w:r>
      <w:r>
        <w:rPr>
          <w:rFonts w:ascii="Noteworthy Bold" w:hAnsi="Noteworthy Bold" w:cs="Noteworthy Bold"/>
          <w:color w:val="000000"/>
          <w:bdr w:val="none" w:sz="0" w:space="0" w:color="auto" w:frame="1"/>
        </w:rPr>
        <w:t xml:space="preserve">  </w:t>
      </w:r>
      <w:r>
        <w:rPr>
          <w:rFonts w:ascii="Arial" w:hAnsi="Arial" w:cs="Arial"/>
        </w:rPr>
        <w:t xml:space="preserve">For discussion board and email my turnaround time is 1 business day.  On occasion I like to pretend that I have a life which means I don’t check the forum from Friday afternoon through the weekend.  You are welcome to post to the forum on the weekend, but don’t expect a reply until Monday at the earliest.  When emailing me, be sure to include the course number and section in the subject line so I may know which class you are referring to.  Example subject line: “BUS-130– Your Name - Question about accounting internships”.  General course questions should be asked on the blackboard forum (I get an alert when something is posted) whereas specific / personal matters may be sent directly to my email.  If you email me a general question, I may re-direct you to the blackboard forum to get it answered.  </w:t>
      </w:r>
    </w:p>
    <w:p w14:paraId="6B956079" w14:textId="77777777" w:rsidR="008922ED" w:rsidRPr="0020367E" w:rsidRDefault="008922ED" w:rsidP="008922ED">
      <w:pPr>
        <w:ind w:left="720"/>
        <w:rPr>
          <w:rFonts w:ascii="Arial" w:hAnsi="Arial" w:cs="Arial"/>
          <w:b/>
        </w:rPr>
      </w:pPr>
    </w:p>
    <w:p w14:paraId="65467CCC" w14:textId="77777777" w:rsidR="00497D3C" w:rsidRDefault="00497D3C" w:rsidP="00497D3C">
      <w:pPr>
        <w:rPr>
          <w:rFonts w:ascii="Arial" w:hAnsi="Arial" w:cs="Arial"/>
          <w:b/>
        </w:rPr>
      </w:pPr>
      <w:r>
        <w:rPr>
          <w:rFonts w:ascii="Arial" w:hAnsi="Arial" w:cs="Arial"/>
          <w:b/>
        </w:rPr>
        <w:t>Santa Ana College Mission Statement</w:t>
      </w:r>
    </w:p>
    <w:p w14:paraId="5C2E8775" w14:textId="77777777" w:rsidR="00497D3C" w:rsidRDefault="00497D3C" w:rsidP="00497D3C">
      <w:pPr>
        <w:rPr>
          <w:rFonts w:ascii="Arial" w:hAnsi="Arial" w:cs="Arial"/>
          <w:b/>
        </w:rPr>
      </w:pPr>
      <w:r w:rsidRPr="00F050EF">
        <w:rPr>
          <w:rFonts w:ascii="Arial" w:hAnsi="Arial" w:cs="Arial"/>
        </w:rPr>
        <w:t>The mission of Santa Ana College is to be a leader and partner in meeting the intellectual, cultural, technological and workforce development needs of our diverse community. Santa Ana College provides access and equity in a dynamic learning environment that prepares students for transfer, careers and lifelong intellectual pursuits in a global community</w:t>
      </w:r>
      <w:r>
        <w:rPr>
          <w:rFonts w:ascii="Arial" w:hAnsi="Arial" w:cs="Arial"/>
          <w:color w:val="444444"/>
          <w:sz w:val="21"/>
          <w:szCs w:val="21"/>
          <w:shd w:val="clear" w:color="auto" w:fill="FFFFFF"/>
        </w:rPr>
        <w:t>.</w:t>
      </w:r>
    </w:p>
    <w:p w14:paraId="3C2E27F3" w14:textId="77777777" w:rsidR="00A26985" w:rsidRDefault="00A26985">
      <w:pPr>
        <w:rPr>
          <w:rFonts w:ascii="Arial" w:hAnsi="Arial" w:cs="Arial"/>
          <w:b/>
        </w:rPr>
      </w:pPr>
      <w:r>
        <w:rPr>
          <w:rFonts w:ascii="Arial" w:hAnsi="Arial" w:cs="Arial"/>
          <w:b/>
        </w:rPr>
        <w:br w:type="page"/>
      </w:r>
    </w:p>
    <w:p w14:paraId="640822C3" w14:textId="32CEA21E" w:rsidR="00812244" w:rsidRDefault="0006339B">
      <w:pPr>
        <w:rPr>
          <w:rFonts w:ascii="Arial" w:hAnsi="Arial" w:cs="Arial"/>
        </w:rPr>
      </w:pPr>
      <w:r w:rsidRPr="0020367E">
        <w:rPr>
          <w:rFonts w:ascii="Arial" w:hAnsi="Arial" w:cs="Arial"/>
          <w:b/>
        </w:rPr>
        <w:lastRenderedPageBreak/>
        <w:t>GRADING</w:t>
      </w:r>
      <w:r w:rsidR="008B3706" w:rsidRPr="0020367E">
        <w:rPr>
          <w:rFonts w:ascii="Arial" w:hAnsi="Arial" w:cs="Arial"/>
        </w:rPr>
        <w:t>:</w:t>
      </w:r>
    </w:p>
    <w:p w14:paraId="5CA2EE27" w14:textId="272A8389" w:rsidR="00E91A33" w:rsidRPr="0020367E" w:rsidRDefault="008B3706">
      <w:pPr>
        <w:rPr>
          <w:rFonts w:ascii="Arial" w:hAnsi="Arial" w:cs="Arial"/>
        </w:rPr>
      </w:pPr>
      <w:r w:rsidRPr="0020367E">
        <w:rPr>
          <w:rFonts w:ascii="Arial" w:hAnsi="Arial" w:cs="Arial"/>
        </w:rPr>
        <w:t xml:space="preserve"> </w:t>
      </w:r>
    </w:p>
    <w:p w14:paraId="71973318" w14:textId="05665A78" w:rsidR="0086496A" w:rsidRPr="0020367E" w:rsidRDefault="007B4B4F" w:rsidP="0086496A">
      <w:pPr>
        <w:rPr>
          <w:rFonts w:ascii="Arial" w:hAnsi="Arial" w:cs="Arial"/>
          <w:color w:val="FF0000"/>
        </w:rPr>
      </w:pPr>
      <w:r w:rsidRPr="0020367E">
        <w:rPr>
          <w:rFonts w:ascii="Arial" w:hAnsi="Arial" w:cs="Arial"/>
          <w:b/>
        </w:rPr>
        <w:t>Homework:</w:t>
      </w:r>
      <w:r w:rsidRPr="0020367E">
        <w:rPr>
          <w:rFonts w:ascii="Arial" w:hAnsi="Arial" w:cs="Arial"/>
        </w:rPr>
        <w:t xml:space="preserve">  </w:t>
      </w:r>
      <w:r w:rsidR="001A698E" w:rsidRPr="0020367E">
        <w:rPr>
          <w:rFonts w:ascii="Arial" w:hAnsi="Arial"/>
        </w:rPr>
        <w:t xml:space="preserve">Homework must be completed online using </w:t>
      </w:r>
      <w:r w:rsidR="003537D2">
        <w:rPr>
          <w:rFonts w:ascii="Arial" w:hAnsi="Arial"/>
        </w:rPr>
        <w:t xml:space="preserve">PFIN Online.  All HW assignments are due 11:59PM on date stated in calendar below.  </w:t>
      </w:r>
      <w:r w:rsidR="00882960">
        <w:rPr>
          <w:rFonts w:ascii="Arial" w:hAnsi="Arial" w:cs="Arial"/>
        </w:rPr>
        <w:t xml:space="preserve">   </w:t>
      </w:r>
    </w:p>
    <w:p w14:paraId="50901342" w14:textId="77777777" w:rsidR="002C5991" w:rsidRPr="0020367E" w:rsidRDefault="002C5991">
      <w:pPr>
        <w:rPr>
          <w:rFonts w:ascii="Arial" w:hAnsi="Arial" w:cs="Arial"/>
        </w:rPr>
      </w:pPr>
    </w:p>
    <w:p w14:paraId="423FA86A" w14:textId="1AA1FADD" w:rsidR="007B4B4F" w:rsidRPr="0020367E" w:rsidRDefault="00166457">
      <w:pPr>
        <w:rPr>
          <w:rFonts w:ascii="Arial" w:hAnsi="Arial" w:cs="Arial"/>
        </w:rPr>
      </w:pPr>
      <w:r>
        <w:rPr>
          <w:rFonts w:ascii="Arial" w:hAnsi="Arial" w:cs="Arial"/>
          <w:b/>
        </w:rPr>
        <w:t>Exams</w:t>
      </w:r>
      <w:r w:rsidR="007B4B4F" w:rsidRPr="0020367E">
        <w:rPr>
          <w:rFonts w:ascii="Arial" w:hAnsi="Arial" w:cs="Arial"/>
        </w:rPr>
        <w:t xml:space="preserve">: </w:t>
      </w:r>
      <w:r w:rsidR="00562EAD" w:rsidRPr="0020367E">
        <w:rPr>
          <w:rFonts w:ascii="Arial" w:hAnsi="Arial" w:cs="Arial"/>
        </w:rPr>
        <w:t xml:space="preserve">There are </w:t>
      </w:r>
      <w:r w:rsidR="00D30035">
        <w:rPr>
          <w:rFonts w:ascii="Arial" w:hAnsi="Arial" w:cs="Arial"/>
        </w:rPr>
        <w:t>3</w:t>
      </w:r>
      <w:bookmarkStart w:id="0" w:name="_GoBack"/>
      <w:bookmarkEnd w:id="0"/>
      <w:r w:rsidR="0058302A" w:rsidRPr="0020367E">
        <w:rPr>
          <w:rFonts w:ascii="Arial" w:hAnsi="Arial" w:cs="Arial"/>
        </w:rPr>
        <w:t xml:space="preserve"> </w:t>
      </w:r>
      <w:r>
        <w:rPr>
          <w:rFonts w:ascii="Arial" w:hAnsi="Arial" w:cs="Arial"/>
        </w:rPr>
        <w:t>exams</w:t>
      </w:r>
      <w:r w:rsidR="00EE1D65" w:rsidRPr="0020367E">
        <w:rPr>
          <w:rFonts w:ascii="Arial" w:hAnsi="Arial" w:cs="Arial"/>
        </w:rPr>
        <w:t xml:space="preserve">. </w:t>
      </w:r>
      <w:r w:rsidR="00B43A33" w:rsidRPr="00166457">
        <w:rPr>
          <w:rFonts w:ascii="Arial" w:hAnsi="Arial" w:cs="Arial"/>
          <w:b/>
        </w:rPr>
        <w:t xml:space="preserve">Students </w:t>
      </w:r>
      <w:r w:rsidR="00EE1D65" w:rsidRPr="00166457">
        <w:rPr>
          <w:rFonts w:ascii="Arial" w:hAnsi="Arial" w:cs="Arial"/>
          <w:b/>
        </w:rPr>
        <w:t xml:space="preserve">who are absent may not take the </w:t>
      </w:r>
      <w:r w:rsidRPr="00166457">
        <w:rPr>
          <w:rFonts w:ascii="Arial" w:hAnsi="Arial" w:cs="Arial"/>
          <w:b/>
        </w:rPr>
        <w:t>exam</w:t>
      </w:r>
      <w:r w:rsidR="00023067" w:rsidRPr="00166457">
        <w:rPr>
          <w:rFonts w:ascii="Arial" w:hAnsi="Arial" w:cs="Arial"/>
          <w:b/>
        </w:rPr>
        <w:t>.</w:t>
      </w:r>
      <w:r>
        <w:rPr>
          <w:rFonts w:ascii="Arial" w:hAnsi="Arial" w:cs="Arial"/>
        </w:rPr>
        <w:t xml:space="preserve">  The exams</w:t>
      </w:r>
      <w:r w:rsidR="0058302A" w:rsidRPr="0020367E">
        <w:rPr>
          <w:rFonts w:ascii="Arial" w:hAnsi="Arial" w:cs="Arial"/>
        </w:rPr>
        <w:t xml:space="preserve"> </w:t>
      </w:r>
      <w:r>
        <w:rPr>
          <w:rFonts w:ascii="Arial" w:hAnsi="Arial" w:cs="Arial"/>
        </w:rPr>
        <w:t>are</w:t>
      </w:r>
      <w:r w:rsidR="0058302A" w:rsidRPr="0020367E">
        <w:rPr>
          <w:rFonts w:ascii="Arial" w:hAnsi="Arial" w:cs="Arial"/>
        </w:rPr>
        <w:t xml:space="preserve"> open note – please refer to schedule regarding </w:t>
      </w:r>
      <w:r>
        <w:rPr>
          <w:rFonts w:ascii="Arial" w:hAnsi="Arial" w:cs="Arial"/>
        </w:rPr>
        <w:t>exam</w:t>
      </w:r>
      <w:r w:rsidR="0058302A" w:rsidRPr="0020367E">
        <w:rPr>
          <w:rFonts w:ascii="Arial" w:hAnsi="Arial" w:cs="Arial"/>
        </w:rPr>
        <w:t xml:space="preserve"> dates and chapters covered.  The </w:t>
      </w:r>
      <w:r>
        <w:rPr>
          <w:rFonts w:ascii="Arial" w:hAnsi="Arial" w:cs="Arial"/>
        </w:rPr>
        <w:t>exams</w:t>
      </w:r>
      <w:r w:rsidR="0058302A" w:rsidRPr="0020367E">
        <w:rPr>
          <w:rFonts w:ascii="Arial" w:hAnsi="Arial" w:cs="Arial"/>
        </w:rPr>
        <w:t xml:space="preserve"> will be taken in </w:t>
      </w:r>
      <w:r w:rsidR="00E5319E">
        <w:rPr>
          <w:rFonts w:ascii="Arial" w:hAnsi="Arial" w:cs="Arial"/>
        </w:rPr>
        <w:t xml:space="preserve">PFIN Online.  </w:t>
      </w:r>
      <w:r>
        <w:rPr>
          <w:rFonts w:ascii="Arial" w:hAnsi="Arial" w:cs="Arial"/>
        </w:rPr>
        <w:t xml:space="preserve">  </w:t>
      </w:r>
    </w:p>
    <w:p w14:paraId="1F2CB164" w14:textId="77777777" w:rsidR="002C5991" w:rsidRPr="0020367E" w:rsidRDefault="002C5991">
      <w:pPr>
        <w:rPr>
          <w:rFonts w:ascii="Arial" w:hAnsi="Arial" w:cs="Arial"/>
        </w:rPr>
      </w:pPr>
    </w:p>
    <w:p w14:paraId="1CC0C56B" w14:textId="77777777" w:rsidR="002C5991" w:rsidRPr="0020367E" w:rsidRDefault="002C5991">
      <w:pPr>
        <w:rPr>
          <w:rFonts w:ascii="Arial" w:hAnsi="Arial" w:cs="Arial"/>
        </w:rPr>
      </w:pPr>
    </w:p>
    <w:p w14:paraId="2A62560A" w14:textId="2A3366D8" w:rsidR="007B4B4F" w:rsidRPr="0020367E" w:rsidRDefault="009D4A3F">
      <w:pPr>
        <w:rPr>
          <w:rFonts w:ascii="Arial" w:hAnsi="Arial" w:cs="Arial"/>
          <w:color w:val="FF0000"/>
          <w:u w:val="single"/>
        </w:rPr>
      </w:pPr>
      <w:r w:rsidRPr="0020367E">
        <w:rPr>
          <w:rFonts w:ascii="Arial" w:hAnsi="Arial" w:cs="Arial"/>
          <w:b/>
        </w:rPr>
        <w:t>Participation</w:t>
      </w:r>
      <w:r w:rsidRPr="0020367E">
        <w:rPr>
          <w:rFonts w:ascii="Arial" w:hAnsi="Arial" w:cs="Arial"/>
        </w:rPr>
        <w:t>:</w:t>
      </w:r>
      <w:r w:rsidR="007F3F42" w:rsidRPr="0020367E">
        <w:rPr>
          <w:rFonts w:ascii="Arial" w:hAnsi="Arial" w:cs="Arial"/>
        </w:rPr>
        <w:t xml:space="preserve"> </w:t>
      </w:r>
      <w:r w:rsidR="00D524AA" w:rsidRPr="0020367E">
        <w:rPr>
          <w:rFonts w:ascii="Arial" w:hAnsi="Arial" w:cs="Arial"/>
        </w:rPr>
        <w:t xml:space="preserve">Students earn participation points by arriving to class on time, working diligently on in-class assignments, and displaying appropriate classroom decorum, including using computers only </w:t>
      </w:r>
      <w:r w:rsidR="002E62FB" w:rsidRPr="0020367E">
        <w:rPr>
          <w:rFonts w:ascii="Arial" w:hAnsi="Arial" w:cs="Arial"/>
        </w:rPr>
        <w:t>at designated times</w:t>
      </w:r>
      <w:r w:rsidR="00D524AA" w:rsidRPr="0020367E">
        <w:rPr>
          <w:rFonts w:ascii="Arial" w:hAnsi="Arial" w:cs="Arial"/>
        </w:rPr>
        <w:t xml:space="preserve">. </w:t>
      </w:r>
      <w:r w:rsidR="00D524AA" w:rsidRPr="0020367E">
        <w:rPr>
          <w:rFonts w:ascii="Arial" w:hAnsi="Arial" w:cs="Arial"/>
          <w:color w:val="FF0000"/>
          <w:u w:val="single"/>
        </w:rPr>
        <w:t xml:space="preserve">For purposes of participation points, </w:t>
      </w:r>
      <w:r w:rsidR="00036572" w:rsidRPr="0020367E">
        <w:rPr>
          <w:rFonts w:ascii="Arial" w:hAnsi="Arial" w:cs="Arial"/>
          <w:color w:val="FF0000"/>
          <w:u w:val="single"/>
        </w:rPr>
        <w:t>t</w:t>
      </w:r>
      <w:r w:rsidR="00D524AA" w:rsidRPr="0020367E">
        <w:rPr>
          <w:rFonts w:ascii="Arial" w:hAnsi="Arial" w:cs="Arial"/>
          <w:color w:val="FF0000"/>
          <w:u w:val="single"/>
        </w:rPr>
        <w:t xml:space="preserve">wo </w:t>
      </w:r>
      <w:proofErr w:type="spellStart"/>
      <w:r w:rsidR="00D524AA" w:rsidRPr="0020367E">
        <w:rPr>
          <w:rFonts w:ascii="Arial" w:hAnsi="Arial" w:cs="Arial"/>
          <w:color w:val="FF0000"/>
          <w:u w:val="single"/>
        </w:rPr>
        <w:t>tardies</w:t>
      </w:r>
      <w:proofErr w:type="spellEnd"/>
      <w:r w:rsidR="00D524AA" w:rsidRPr="0020367E">
        <w:rPr>
          <w:rFonts w:ascii="Arial" w:hAnsi="Arial" w:cs="Arial"/>
          <w:color w:val="FF0000"/>
          <w:u w:val="single"/>
        </w:rPr>
        <w:t xml:space="preserve"> will be treated as one absence.</w:t>
      </w:r>
    </w:p>
    <w:p w14:paraId="198B9201" w14:textId="77777777" w:rsidR="002C5991" w:rsidRPr="0020367E" w:rsidRDefault="002C5991" w:rsidP="00036572">
      <w:pPr>
        <w:jc w:val="center"/>
        <w:rPr>
          <w:rFonts w:ascii="Arial" w:hAnsi="Arial" w:cs="Arial"/>
          <w:u w:val="single"/>
        </w:rPr>
      </w:pPr>
    </w:p>
    <w:p w14:paraId="0EE8F802" w14:textId="158C108F" w:rsidR="005C270D" w:rsidRDefault="0058302A">
      <w:pPr>
        <w:rPr>
          <w:rFonts w:ascii="Arial" w:hAnsi="Arial" w:cs="Arial"/>
        </w:rPr>
      </w:pPr>
      <w:r w:rsidRPr="0020367E">
        <w:rPr>
          <w:rFonts w:ascii="Arial" w:hAnsi="Arial" w:cs="Arial"/>
          <w:b/>
        </w:rPr>
        <w:t>Project</w:t>
      </w:r>
      <w:r w:rsidR="007B4B4F" w:rsidRPr="0020367E">
        <w:rPr>
          <w:rFonts w:ascii="Arial" w:hAnsi="Arial" w:cs="Arial"/>
        </w:rPr>
        <w:t>:</w:t>
      </w:r>
      <w:r w:rsidRPr="0020367E">
        <w:rPr>
          <w:rFonts w:ascii="Arial" w:hAnsi="Arial" w:cs="Arial"/>
        </w:rPr>
        <w:t xml:space="preserve">  Students will complete individually a project that will be presented upon at the conclusion of the semester.  Further details</w:t>
      </w:r>
      <w:r w:rsidR="00036572" w:rsidRPr="0020367E">
        <w:rPr>
          <w:rFonts w:ascii="Arial" w:hAnsi="Arial" w:cs="Arial"/>
        </w:rPr>
        <w:t xml:space="preserve"> regarding the project</w:t>
      </w:r>
      <w:r w:rsidR="00812244">
        <w:rPr>
          <w:rFonts w:ascii="Arial" w:hAnsi="Arial" w:cs="Arial"/>
        </w:rPr>
        <w:t xml:space="preserve"> will be discussed in class. </w:t>
      </w:r>
    </w:p>
    <w:p w14:paraId="1A7F1788" w14:textId="77777777" w:rsidR="005C270D" w:rsidRDefault="005C270D">
      <w:pPr>
        <w:rPr>
          <w:rFonts w:ascii="Arial" w:hAnsi="Arial" w:cs="Arial"/>
        </w:rPr>
      </w:pPr>
    </w:p>
    <w:p w14:paraId="16865652" w14:textId="77777777" w:rsidR="001A174F" w:rsidRDefault="001A174F" w:rsidP="001A174F">
      <w:pPr>
        <w:rPr>
          <w:rFonts w:ascii="Arial" w:hAnsi="Arial" w:cs="Arial"/>
        </w:rPr>
      </w:pPr>
      <w:r w:rsidRPr="007F5058">
        <w:rPr>
          <w:rFonts w:ascii="Arial" w:hAnsi="Arial" w:cs="Arial"/>
          <w:b/>
        </w:rPr>
        <w:t>GRADING POINT SCALE</w:t>
      </w:r>
      <w:r w:rsidRPr="007F5058">
        <w:rPr>
          <w:rFonts w:ascii="Arial" w:hAnsi="Arial" w:cs="Arial"/>
        </w:rPr>
        <w:t xml:space="preserve">:   </w:t>
      </w:r>
      <w:r w:rsidRPr="007F5058">
        <w:rPr>
          <w:rFonts w:ascii="Arial" w:hAnsi="Arial" w:cs="Arial"/>
        </w:rPr>
        <w:tab/>
      </w:r>
    </w:p>
    <w:p w14:paraId="3AAA4A7A" w14:textId="77777777" w:rsidR="001A174F" w:rsidRDefault="001A174F" w:rsidP="001A174F">
      <w:pPr>
        <w:rPr>
          <w:rFonts w:ascii="Arial" w:hAnsi="Arial" w:cs="Arial"/>
          <w:b/>
        </w:rPr>
      </w:pPr>
      <w:r w:rsidRPr="007F5058">
        <w:rPr>
          <w:rFonts w:ascii="Arial" w:hAnsi="Arial" w:cs="Arial"/>
        </w:rPr>
        <w:tab/>
      </w:r>
    </w:p>
    <w:tbl>
      <w:tblPr>
        <w:tblW w:w="4940" w:type="dxa"/>
        <w:tblLook w:val="04A0" w:firstRow="1" w:lastRow="0" w:firstColumn="1" w:lastColumn="0" w:noHBand="0" w:noVBand="1"/>
      </w:tblPr>
      <w:tblGrid>
        <w:gridCol w:w="3700"/>
        <w:gridCol w:w="1240"/>
      </w:tblGrid>
      <w:tr w:rsidR="001A174F" w:rsidRPr="00882960" w14:paraId="205D1D18" w14:textId="77777777" w:rsidTr="00B928BD">
        <w:trPr>
          <w:trHeight w:val="300"/>
        </w:trPr>
        <w:tc>
          <w:tcPr>
            <w:tcW w:w="37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1F7F71F" w14:textId="77777777" w:rsidR="001A174F" w:rsidRPr="00882960" w:rsidRDefault="001A174F" w:rsidP="00B928BD">
            <w:pPr>
              <w:rPr>
                <w:rFonts w:ascii="Calibri" w:hAnsi="Calibri"/>
                <w:color w:val="000000"/>
                <w:sz w:val="22"/>
                <w:szCs w:val="22"/>
              </w:rPr>
            </w:pPr>
            <w:r w:rsidRPr="00882960">
              <w:rPr>
                <w:rFonts w:ascii="Calibri" w:hAnsi="Calibri"/>
                <w:color w:val="000000"/>
                <w:sz w:val="22"/>
                <w:szCs w:val="22"/>
              </w:rPr>
              <w:t>HW:</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14:paraId="10D04113" w14:textId="77777777" w:rsidR="001A174F" w:rsidRPr="00882960" w:rsidRDefault="001A174F" w:rsidP="00B928BD">
            <w:pPr>
              <w:jc w:val="right"/>
              <w:rPr>
                <w:rFonts w:ascii="Calibri" w:hAnsi="Calibri"/>
                <w:color w:val="000000"/>
                <w:sz w:val="22"/>
                <w:szCs w:val="22"/>
              </w:rPr>
            </w:pPr>
            <w:r w:rsidRPr="00882960">
              <w:rPr>
                <w:rFonts w:ascii="Calibri" w:hAnsi="Calibri"/>
                <w:color w:val="000000"/>
                <w:sz w:val="22"/>
                <w:szCs w:val="22"/>
              </w:rPr>
              <w:t>240</w:t>
            </w:r>
          </w:p>
        </w:tc>
      </w:tr>
      <w:tr w:rsidR="001A174F" w:rsidRPr="00882960" w14:paraId="4A62713E" w14:textId="77777777" w:rsidTr="00B928BD">
        <w:trPr>
          <w:trHeight w:val="300"/>
        </w:trPr>
        <w:tc>
          <w:tcPr>
            <w:tcW w:w="3700" w:type="dxa"/>
            <w:tcBorders>
              <w:top w:val="nil"/>
              <w:left w:val="single" w:sz="8" w:space="0" w:color="auto"/>
              <w:bottom w:val="single" w:sz="4" w:space="0" w:color="auto"/>
              <w:right w:val="single" w:sz="4" w:space="0" w:color="auto"/>
            </w:tcBorders>
            <w:shd w:val="clear" w:color="auto" w:fill="auto"/>
            <w:noWrap/>
            <w:vAlign w:val="bottom"/>
            <w:hideMark/>
          </w:tcPr>
          <w:p w14:paraId="2F31D51F" w14:textId="77777777" w:rsidR="001A174F" w:rsidRPr="00882960" w:rsidRDefault="001A174F" w:rsidP="00B928BD">
            <w:pPr>
              <w:rPr>
                <w:rFonts w:ascii="Calibri" w:hAnsi="Calibri"/>
                <w:color w:val="000000"/>
                <w:sz w:val="22"/>
                <w:szCs w:val="22"/>
              </w:rPr>
            </w:pPr>
            <w:r w:rsidRPr="00882960">
              <w:rPr>
                <w:rFonts w:ascii="Calibri" w:hAnsi="Calibri"/>
                <w:color w:val="000000"/>
                <w:sz w:val="22"/>
                <w:szCs w:val="22"/>
              </w:rPr>
              <w:t>Exams:</w:t>
            </w:r>
          </w:p>
        </w:tc>
        <w:tc>
          <w:tcPr>
            <w:tcW w:w="1240" w:type="dxa"/>
            <w:tcBorders>
              <w:top w:val="nil"/>
              <w:left w:val="nil"/>
              <w:bottom w:val="single" w:sz="4" w:space="0" w:color="auto"/>
              <w:right w:val="single" w:sz="8" w:space="0" w:color="auto"/>
            </w:tcBorders>
            <w:shd w:val="clear" w:color="auto" w:fill="auto"/>
            <w:noWrap/>
            <w:vAlign w:val="bottom"/>
            <w:hideMark/>
          </w:tcPr>
          <w:p w14:paraId="25C9D0F8" w14:textId="77777777" w:rsidR="001A174F" w:rsidRPr="00882960" w:rsidRDefault="001A174F" w:rsidP="00B928BD">
            <w:pPr>
              <w:jc w:val="right"/>
              <w:rPr>
                <w:rFonts w:ascii="Calibri" w:hAnsi="Calibri"/>
                <w:color w:val="000000"/>
                <w:sz w:val="22"/>
                <w:szCs w:val="22"/>
              </w:rPr>
            </w:pPr>
            <w:r w:rsidRPr="00882960">
              <w:rPr>
                <w:rFonts w:ascii="Calibri" w:hAnsi="Calibri"/>
                <w:color w:val="000000"/>
                <w:sz w:val="22"/>
                <w:szCs w:val="22"/>
              </w:rPr>
              <w:t>270</w:t>
            </w:r>
          </w:p>
        </w:tc>
      </w:tr>
      <w:tr w:rsidR="001A174F" w:rsidRPr="00882960" w14:paraId="78A4C962" w14:textId="77777777" w:rsidTr="00B928BD">
        <w:trPr>
          <w:trHeight w:val="300"/>
        </w:trPr>
        <w:tc>
          <w:tcPr>
            <w:tcW w:w="3700" w:type="dxa"/>
            <w:tcBorders>
              <w:top w:val="nil"/>
              <w:left w:val="single" w:sz="8" w:space="0" w:color="auto"/>
              <w:bottom w:val="single" w:sz="4" w:space="0" w:color="auto"/>
              <w:right w:val="single" w:sz="4" w:space="0" w:color="auto"/>
            </w:tcBorders>
            <w:shd w:val="clear" w:color="auto" w:fill="auto"/>
            <w:noWrap/>
            <w:vAlign w:val="bottom"/>
            <w:hideMark/>
          </w:tcPr>
          <w:p w14:paraId="3D9F2560" w14:textId="77777777" w:rsidR="001A174F" w:rsidRPr="00882960" w:rsidRDefault="001A174F" w:rsidP="00B928BD">
            <w:pPr>
              <w:rPr>
                <w:rFonts w:ascii="Calibri" w:hAnsi="Calibri"/>
                <w:color w:val="000000"/>
                <w:sz w:val="22"/>
                <w:szCs w:val="22"/>
              </w:rPr>
            </w:pPr>
            <w:r w:rsidRPr="00882960">
              <w:rPr>
                <w:rFonts w:ascii="Calibri" w:hAnsi="Calibri"/>
                <w:color w:val="000000"/>
                <w:sz w:val="22"/>
                <w:szCs w:val="22"/>
              </w:rPr>
              <w:t>Participation:</w:t>
            </w:r>
          </w:p>
        </w:tc>
        <w:tc>
          <w:tcPr>
            <w:tcW w:w="1240" w:type="dxa"/>
            <w:tcBorders>
              <w:top w:val="nil"/>
              <w:left w:val="nil"/>
              <w:bottom w:val="single" w:sz="4" w:space="0" w:color="auto"/>
              <w:right w:val="single" w:sz="8" w:space="0" w:color="auto"/>
            </w:tcBorders>
            <w:shd w:val="clear" w:color="auto" w:fill="auto"/>
            <w:noWrap/>
            <w:vAlign w:val="bottom"/>
            <w:hideMark/>
          </w:tcPr>
          <w:p w14:paraId="1D69A327" w14:textId="77777777" w:rsidR="001A174F" w:rsidRPr="00882960" w:rsidRDefault="001A174F" w:rsidP="00B928BD">
            <w:pPr>
              <w:jc w:val="right"/>
              <w:rPr>
                <w:rFonts w:ascii="Calibri" w:hAnsi="Calibri"/>
                <w:color w:val="000000"/>
                <w:sz w:val="22"/>
                <w:szCs w:val="22"/>
              </w:rPr>
            </w:pPr>
            <w:r w:rsidRPr="00882960">
              <w:rPr>
                <w:rFonts w:ascii="Calibri" w:hAnsi="Calibri"/>
                <w:color w:val="000000"/>
                <w:sz w:val="22"/>
                <w:szCs w:val="22"/>
              </w:rPr>
              <w:t>40</w:t>
            </w:r>
          </w:p>
        </w:tc>
      </w:tr>
      <w:tr w:rsidR="001A174F" w:rsidRPr="00882960" w14:paraId="3C492313" w14:textId="77777777" w:rsidTr="00B928BD">
        <w:trPr>
          <w:trHeight w:val="300"/>
        </w:trPr>
        <w:tc>
          <w:tcPr>
            <w:tcW w:w="3700" w:type="dxa"/>
            <w:tcBorders>
              <w:top w:val="nil"/>
              <w:left w:val="single" w:sz="8" w:space="0" w:color="auto"/>
              <w:bottom w:val="single" w:sz="4" w:space="0" w:color="auto"/>
              <w:right w:val="single" w:sz="4" w:space="0" w:color="auto"/>
            </w:tcBorders>
            <w:shd w:val="clear" w:color="auto" w:fill="auto"/>
            <w:noWrap/>
            <w:vAlign w:val="bottom"/>
            <w:hideMark/>
          </w:tcPr>
          <w:p w14:paraId="64CEB9F9" w14:textId="77777777" w:rsidR="001A174F" w:rsidRPr="00882960" w:rsidRDefault="001A174F" w:rsidP="00B928BD">
            <w:pPr>
              <w:rPr>
                <w:rFonts w:ascii="Calibri" w:hAnsi="Calibri"/>
                <w:color w:val="000000"/>
                <w:sz w:val="22"/>
                <w:szCs w:val="22"/>
              </w:rPr>
            </w:pPr>
            <w:r w:rsidRPr="00882960">
              <w:rPr>
                <w:rFonts w:ascii="Calibri" w:hAnsi="Calibri"/>
                <w:color w:val="000000"/>
                <w:sz w:val="22"/>
                <w:szCs w:val="22"/>
              </w:rPr>
              <w:t>Project:</w:t>
            </w:r>
          </w:p>
        </w:tc>
        <w:tc>
          <w:tcPr>
            <w:tcW w:w="1240" w:type="dxa"/>
            <w:tcBorders>
              <w:top w:val="nil"/>
              <w:left w:val="nil"/>
              <w:bottom w:val="single" w:sz="4" w:space="0" w:color="auto"/>
              <w:right w:val="single" w:sz="8" w:space="0" w:color="auto"/>
            </w:tcBorders>
            <w:shd w:val="clear" w:color="auto" w:fill="auto"/>
            <w:noWrap/>
            <w:vAlign w:val="bottom"/>
            <w:hideMark/>
          </w:tcPr>
          <w:p w14:paraId="69C16B95" w14:textId="77777777" w:rsidR="001A174F" w:rsidRPr="00882960" w:rsidRDefault="001A174F" w:rsidP="00B928BD">
            <w:pPr>
              <w:jc w:val="right"/>
              <w:rPr>
                <w:rFonts w:ascii="Calibri" w:hAnsi="Calibri"/>
                <w:color w:val="000000"/>
                <w:sz w:val="22"/>
                <w:szCs w:val="22"/>
              </w:rPr>
            </w:pPr>
            <w:r w:rsidRPr="00882960">
              <w:rPr>
                <w:rFonts w:ascii="Calibri" w:hAnsi="Calibri"/>
                <w:color w:val="000000"/>
                <w:sz w:val="22"/>
                <w:szCs w:val="22"/>
              </w:rPr>
              <w:t>100</w:t>
            </w:r>
          </w:p>
        </w:tc>
      </w:tr>
      <w:tr w:rsidR="001A174F" w:rsidRPr="00882960" w14:paraId="3314A843" w14:textId="77777777" w:rsidTr="00B928BD">
        <w:trPr>
          <w:trHeight w:val="300"/>
        </w:trPr>
        <w:tc>
          <w:tcPr>
            <w:tcW w:w="3700" w:type="dxa"/>
            <w:tcBorders>
              <w:top w:val="nil"/>
              <w:left w:val="single" w:sz="8" w:space="0" w:color="auto"/>
              <w:bottom w:val="nil"/>
              <w:right w:val="single" w:sz="4" w:space="0" w:color="auto"/>
            </w:tcBorders>
            <w:shd w:val="clear" w:color="auto" w:fill="auto"/>
            <w:noWrap/>
            <w:vAlign w:val="bottom"/>
            <w:hideMark/>
          </w:tcPr>
          <w:p w14:paraId="5CD3519D" w14:textId="77777777" w:rsidR="001A174F" w:rsidRPr="00882960" w:rsidRDefault="001A174F" w:rsidP="00B928BD">
            <w:pPr>
              <w:rPr>
                <w:rFonts w:ascii="Calibri" w:hAnsi="Calibri"/>
                <w:color w:val="000000"/>
                <w:sz w:val="22"/>
                <w:szCs w:val="22"/>
              </w:rPr>
            </w:pPr>
            <w:r w:rsidRPr="00882960">
              <w:rPr>
                <w:rFonts w:ascii="Calibri" w:hAnsi="Calibri"/>
                <w:color w:val="000000"/>
                <w:sz w:val="22"/>
                <w:szCs w:val="22"/>
              </w:rPr>
              <w:t> </w:t>
            </w:r>
          </w:p>
        </w:tc>
        <w:tc>
          <w:tcPr>
            <w:tcW w:w="1240" w:type="dxa"/>
            <w:tcBorders>
              <w:top w:val="nil"/>
              <w:left w:val="nil"/>
              <w:bottom w:val="nil"/>
              <w:right w:val="single" w:sz="8" w:space="0" w:color="auto"/>
            </w:tcBorders>
            <w:shd w:val="clear" w:color="auto" w:fill="auto"/>
            <w:noWrap/>
            <w:vAlign w:val="bottom"/>
            <w:hideMark/>
          </w:tcPr>
          <w:p w14:paraId="31EED957" w14:textId="77777777" w:rsidR="001A174F" w:rsidRPr="00882960" w:rsidRDefault="001A174F" w:rsidP="00B928BD">
            <w:pPr>
              <w:rPr>
                <w:rFonts w:ascii="Calibri" w:hAnsi="Calibri"/>
                <w:color w:val="000000"/>
                <w:sz w:val="22"/>
                <w:szCs w:val="22"/>
              </w:rPr>
            </w:pPr>
            <w:r w:rsidRPr="00882960">
              <w:rPr>
                <w:rFonts w:ascii="Calibri" w:hAnsi="Calibri"/>
                <w:color w:val="000000"/>
                <w:sz w:val="22"/>
                <w:szCs w:val="22"/>
              </w:rPr>
              <w:t> </w:t>
            </w:r>
          </w:p>
        </w:tc>
      </w:tr>
      <w:tr w:rsidR="001A174F" w:rsidRPr="00882960" w14:paraId="1B403A08" w14:textId="77777777" w:rsidTr="00B928BD">
        <w:trPr>
          <w:trHeight w:val="225"/>
        </w:trPr>
        <w:tc>
          <w:tcPr>
            <w:tcW w:w="3700" w:type="dxa"/>
            <w:tcBorders>
              <w:top w:val="nil"/>
              <w:left w:val="single" w:sz="8" w:space="0" w:color="auto"/>
              <w:bottom w:val="nil"/>
              <w:right w:val="single" w:sz="4" w:space="0" w:color="auto"/>
            </w:tcBorders>
            <w:shd w:val="clear" w:color="auto" w:fill="auto"/>
            <w:noWrap/>
            <w:vAlign w:val="bottom"/>
            <w:hideMark/>
          </w:tcPr>
          <w:p w14:paraId="3A87DB05" w14:textId="77777777" w:rsidR="001A174F" w:rsidRPr="00882960" w:rsidRDefault="001A174F" w:rsidP="00B928BD">
            <w:pPr>
              <w:rPr>
                <w:rFonts w:ascii="Calibri" w:hAnsi="Calibri"/>
                <w:color w:val="000000"/>
                <w:sz w:val="22"/>
                <w:szCs w:val="22"/>
              </w:rPr>
            </w:pPr>
            <w:r w:rsidRPr="00882960">
              <w:rPr>
                <w:rFonts w:ascii="Calibri" w:hAnsi="Calibri"/>
                <w:color w:val="000000"/>
                <w:sz w:val="22"/>
                <w:szCs w:val="22"/>
              </w:rPr>
              <w:t> </w:t>
            </w:r>
          </w:p>
        </w:tc>
        <w:tc>
          <w:tcPr>
            <w:tcW w:w="1240" w:type="dxa"/>
            <w:tcBorders>
              <w:top w:val="nil"/>
              <w:left w:val="nil"/>
              <w:bottom w:val="nil"/>
              <w:right w:val="single" w:sz="8" w:space="0" w:color="auto"/>
            </w:tcBorders>
            <w:shd w:val="clear" w:color="auto" w:fill="auto"/>
            <w:noWrap/>
            <w:vAlign w:val="bottom"/>
            <w:hideMark/>
          </w:tcPr>
          <w:p w14:paraId="08EA3001" w14:textId="77777777" w:rsidR="001A174F" w:rsidRPr="00882960" w:rsidRDefault="001A174F" w:rsidP="00B928BD">
            <w:pPr>
              <w:rPr>
                <w:rFonts w:ascii="Calibri" w:hAnsi="Calibri"/>
                <w:color w:val="000000"/>
                <w:sz w:val="22"/>
                <w:szCs w:val="22"/>
              </w:rPr>
            </w:pPr>
            <w:r w:rsidRPr="00882960">
              <w:rPr>
                <w:rFonts w:ascii="Calibri" w:hAnsi="Calibri"/>
                <w:color w:val="000000"/>
                <w:sz w:val="22"/>
                <w:szCs w:val="22"/>
              </w:rPr>
              <w:t> </w:t>
            </w:r>
          </w:p>
        </w:tc>
      </w:tr>
      <w:tr w:rsidR="001A174F" w:rsidRPr="00882960" w14:paraId="506D8A04" w14:textId="77777777" w:rsidTr="00B928BD">
        <w:trPr>
          <w:trHeight w:val="315"/>
        </w:trPr>
        <w:tc>
          <w:tcPr>
            <w:tcW w:w="37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9FF0A12" w14:textId="77777777" w:rsidR="001A174F" w:rsidRPr="00882960" w:rsidRDefault="001A174F" w:rsidP="00B928BD">
            <w:pPr>
              <w:rPr>
                <w:rFonts w:ascii="Calibri" w:hAnsi="Calibri"/>
                <w:b/>
                <w:bCs/>
                <w:color w:val="000000"/>
                <w:sz w:val="22"/>
                <w:szCs w:val="22"/>
              </w:rPr>
            </w:pPr>
            <w:r w:rsidRPr="00882960">
              <w:rPr>
                <w:rFonts w:ascii="Calibri" w:hAnsi="Calibri"/>
                <w:b/>
                <w:bCs/>
                <w:color w:val="000000"/>
                <w:sz w:val="22"/>
                <w:szCs w:val="22"/>
              </w:rPr>
              <w:t>Total Possible Points:</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1831FAC1" w14:textId="77777777" w:rsidR="001A174F" w:rsidRPr="00882960" w:rsidRDefault="001A174F" w:rsidP="00B928BD">
            <w:pPr>
              <w:jc w:val="right"/>
              <w:rPr>
                <w:rFonts w:ascii="Calibri" w:hAnsi="Calibri"/>
                <w:b/>
                <w:bCs/>
                <w:color w:val="000000"/>
                <w:sz w:val="22"/>
                <w:szCs w:val="22"/>
              </w:rPr>
            </w:pPr>
            <w:r w:rsidRPr="00882960">
              <w:rPr>
                <w:rFonts w:ascii="Calibri" w:hAnsi="Calibri"/>
                <w:b/>
                <w:bCs/>
                <w:color w:val="000000"/>
                <w:sz w:val="22"/>
                <w:szCs w:val="22"/>
              </w:rPr>
              <w:t>650</w:t>
            </w:r>
          </w:p>
        </w:tc>
      </w:tr>
    </w:tbl>
    <w:p w14:paraId="1554955F" w14:textId="77777777" w:rsidR="001A174F" w:rsidRDefault="001A174F" w:rsidP="001A174F">
      <w:pPr>
        <w:rPr>
          <w:rFonts w:ascii="Arial" w:hAnsi="Arial" w:cs="Arial"/>
          <w:b/>
        </w:rPr>
      </w:pPr>
    </w:p>
    <w:tbl>
      <w:tblPr>
        <w:tblW w:w="4940" w:type="dxa"/>
        <w:tblLook w:val="04A0" w:firstRow="1" w:lastRow="0" w:firstColumn="1" w:lastColumn="0" w:noHBand="0" w:noVBand="1"/>
      </w:tblPr>
      <w:tblGrid>
        <w:gridCol w:w="3700"/>
        <w:gridCol w:w="1240"/>
      </w:tblGrid>
      <w:tr w:rsidR="001A174F" w:rsidRPr="00AD590B" w14:paraId="69940E44" w14:textId="77777777" w:rsidTr="00B928BD">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30FC9" w14:textId="77777777" w:rsidR="001A174F" w:rsidRPr="00AD590B" w:rsidRDefault="001A174F" w:rsidP="00B928BD">
            <w:pPr>
              <w:rPr>
                <w:rFonts w:ascii="Calibri" w:hAnsi="Calibri"/>
                <w:b/>
                <w:bCs/>
                <w:color w:val="000000"/>
                <w:sz w:val="22"/>
                <w:szCs w:val="22"/>
              </w:rPr>
            </w:pPr>
            <w:r w:rsidRPr="00AD590B">
              <w:rPr>
                <w:rFonts w:ascii="Calibri" w:hAnsi="Calibri"/>
                <w:b/>
                <w:bCs/>
                <w:color w:val="000000"/>
                <w:sz w:val="22"/>
                <w:szCs w:val="22"/>
              </w:rPr>
              <w:t>Grade Scale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FB18DA7" w14:textId="77777777" w:rsidR="001A174F" w:rsidRPr="00AD590B" w:rsidRDefault="001A174F" w:rsidP="00B928BD">
            <w:pPr>
              <w:rPr>
                <w:rFonts w:ascii="Calibri" w:hAnsi="Calibri"/>
                <w:color w:val="000000"/>
                <w:sz w:val="22"/>
                <w:szCs w:val="22"/>
              </w:rPr>
            </w:pPr>
            <w:r w:rsidRPr="00AD590B">
              <w:rPr>
                <w:rFonts w:ascii="Calibri" w:hAnsi="Calibri"/>
                <w:color w:val="000000"/>
                <w:sz w:val="22"/>
                <w:szCs w:val="22"/>
              </w:rPr>
              <w:t> </w:t>
            </w:r>
          </w:p>
        </w:tc>
      </w:tr>
      <w:tr w:rsidR="001A174F" w:rsidRPr="00AD590B" w14:paraId="496E4CCD" w14:textId="77777777" w:rsidTr="00B928BD">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FF4354B" w14:textId="77777777" w:rsidR="001A174F" w:rsidRPr="00AD590B" w:rsidRDefault="001A174F" w:rsidP="00B928BD">
            <w:pPr>
              <w:rPr>
                <w:rFonts w:ascii="Calibri" w:hAnsi="Calibri"/>
                <w:color w:val="000000"/>
                <w:sz w:val="22"/>
                <w:szCs w:val="22"/>
              </w:rPr>
            </w:pPr>
            <w:r w:rsidRPr="00AD590B">
              <w:rPr>
                <w:rFonts w:ascii="Calibri" w:hAnsi="Calibri"/>
                <w:color w:val="000000"/>
                <w:sz w:val="22"/>
                <w:szCs w:val="22"/>
              </w:rPr>
              <w:t>650 - 582 points</w:t>
            </w:r>
          </w:p>
        </w:tc>
        <w:tc>
          <w:tcPr>
            <w:tcW w:w="1240" w:type="dxa"/>
            <w:tcBorders>
              <w:top w:val="nil"/>
              <w:left w:val="nil"/>
              <w:bottom w:val="single" w:sz="4" w:space="0" w:color="auto"/>
              <w:right w:val="single" w:sz="4" w:space="0" w:color="auto"/>
            </w:tcBorders>
            <w:shd w:val="clear" w:color="auto" w:fill="auto"/>
            <w:noWrap/>
            <w:vAlign w:val="bottom"/>
            <w:hideMark/>
          </w:tcPr>
          <w:p w14:paraId="06AD8259" w14:textId="77777777" w:rsidR="001A174F" w:rsidRPr="00AD590B" w:rsidRDefault="001A174F" w:rsidP="00B928BD">
            <w:pPr>
              <w:rPr>
                <w:rFonts w:ascii="Calibri" w:hAnsi="Calibri"/>
                <w:color w:val="000000"/>
                <w:sz w:val="22"/>
                <w:szCs w:val="22"/>
              </w:rPr>
            </w:pPr>
            <w:r w:rsidRPr="00AD590B">
              <w:rPr>
                <w:rFonts w:ascii="Calibri" w:hAnsi="Calibri"/>
                <w:color w:val="000000"/>
                <w:sz w:val="22"/>
                <w:szCs w:val="22"/>
              </w:rPr>
              <w:t>A</w:t>
            </w:r>
          </w:p>
        </w:tc>
      </w:tr>
      <w:tr w:rsidR="001A174F" w:rsidRPr="00AD590B" w14:paraId="0DB0DEFA" w14:textId="77777777" w:rsidTr="00B928BD">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7851E5B" w14:textId="77777777" w:rsidR="001A174F" w:rsidRPr="00AD590B" w:rsidRDefault="001A174F" w:rsidP="00B928BD">
            <w:pPr>
              <w:rPr>
                <w:rFonts w:ascii="Calibri" w:hAnsi="Calibri"/>
                <w:color w:val="000000"/>
                <w:sz w:val="22"/>
                <w:szCs w:val="22"/>
              </w:rPr>
            </w:pPr>
            <w:r w:rsidRPr="00AD590B">
              <w:rPr>
                <w:rFonts w:ascii="Calibri" w:hAnsi="Calibri"/>
                <w:color w:val="000000"/>
                <w:sz w:val="22"/>
                <w:szCs w:val="22"/>
              </w:rPr>
              <w:t>581 - 517 points</w:t>
            </w:r>
          </w:p>
        </w:tc>
        <w:tc>
          <w:tcPr>
            <w:tcW w:w="1240" w:type="dxa"/>
            <w:tcBorders>
              <w:top w:val="nil"/>
              <w:left w:val="nil"/>
              <w:bottom w:val="single" w:sz="4" w:space="0" w:color="auto"/>
              <w:right w:val="single" w:sz="4" w:space="0" w:color="auto"/>
            </w:tcBorders>
            <w:shd w:val="clear" w:color="auto" w:fill="auto"/>
            <w:noWrap/>
            <w:vAlign w:val="bottom"/>
            <w:hideMark/>
          </w:tcPr>
          <w:p w14:paraId="38EA4048" w14:textId="77777777" w:rsidR="001A174F" w:rsidRPr="00AD590B" w:rsidRDefault="001A174F" w:rsidP="00B928BD">
            <w:pPr>
              <w:rPr>
                <w:rFonts w:ascii="Calibri" w:hAnsi="Calibri"/>
                <w:color w:val="000000"/>
                <w:sz w:val="22"/>
                <w:szCs w:val="22"/>
              </w:rPr>
            </w:pPr>
            <w:r w:rsidRPr="00AD590B">
              <w:rPr>
                <w:rFonts w:ascii="Calibri" w:hAnsi="Calibri"/>
                <w:color w:val="000000"/>
                <w:sz w:val="22"/>
                <w:szCs w:val="22"/>
              </w:rPr>
              <w:t>B</w:t>
            </w:r>
          </w:p>
        </w:tc>
      </w:tr>
      <w:tr w:rsidR="001A174F" w:rsidRPr="00AD590B" w14:paraId="4EF4E9FF" w14:textId="77777777" w:rsidTr="00B928BD">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566E7F9" w14:textId="77777777" w:rsidR="001A174F" w:rsidRPr="00AD590B" w:rsidRDefault="001A174F" w:rsidP="00B928BD">
            <w:pPr>
              <w:rPr>
                <w:rFonts w:ascii="Calibri" w:hAnsi="Calibri"/>
                <w:color w:val="000000"/>
                <w:sz w:val="22"/>
                <w:szCs w:val="22"/>
              </w:rPr>
            </w:pPr>
            <w:r w:rsidRPr="00AD590B">
              <w:rPr>
                <w:rFonts w:ascii="Calibri" w:hAnsi="Calibri"/>
                <w:color w:val="000000"/>
                <w:sz w:val="22"/>
                <w:szCs w:val="22"/>
              </w:rPr>
              <w:t>516 - 452 points</w:t>
            </w:r>
          </w:p>
        </w:tc>
        <w:tc>
          <w:tcPr>
            <w:tcW w:w="1240" w:type="dxa"/>
            <w:tcBorders>
              <w:top w:val="nil"/>
              <w:left w:val="nil"/>
              <w:bottom w:val="single" w:sz="4" w:space="0" w:color="auto"/>
              <w:right w:val="single" w:sz="4" w:space="0" w:color="auto"/>
            </w:tcBorders>
            <w:shd w:val="clear" w:color="auto" w:fill="auto"/>
            <w:noWrap/>
            <w:vAlign w:val="bottom"/>
            <w:hideMark/>
          </w:tcPr>
          <w:p w14:paraId="67DE1C6A" w14:textId="77777777" w:rsidR="001A174F" w:rsidRPr="00AD590B" w:rsidRDefault="001A174F" w:rsidP="00B928BD">
            <w:pPr>
              <w:rPr>
                <w:rFonts w:ascii="Calibri" w:hAnsi="Calibri"/>
                <w:color w:val="000000"/>
                <w:sz w:val="22"/>
                <w:szCs w:val="22"/>
              </w:rPr>
            </w:pPr>
            <w:r w:rsidRPr="00AD590B">
              <w:rPr>
                <w:rFonts w:ascii="Calibri" w:hAnsi="Calibri"/>
                <w:color w:val="000000"/>
                <w:sz w:val="22"/>
                <w:szCs w:val="22"/>
              </w:rPr>
              <w:t>C</w:t>
            </w:r>
          </w:p>
        </w:tc>
      </w:tr>
      <w:tr w:rsidR="001A174F" w:rsidRPr="00AD590B" w14:paraId="2C6531CD" w14:textId="77777777" w:rsidTr="00B928BD">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4C1AD29" w14:textId="77777777" w:rsidR="001A174F" w:rsidRPr="00AD590B" w:rsidRDefault="001A174F" w:rsidP="00B928BD">
            <w:pPr>
              <w:rPr>
                <w:rFonts w:ascii="Calibri" w:hAnsi="Calibri"/>
                <w:color w:val="000000"/>
                <w:sz w:val="22"/>
                <w:szCs w:val="22"/>
              </w:rPr>
            </w:pPr>
            <w:r w:rsidRPr="00AD590B">
              <w:rPr>
                <w:rFonts w:ascii="Calibri" w:hAnsi="Calibri"/>
                <w:color w:val="000000"/>
                <w:sz w:val="22"/>
                <w:szCs w:val="22"/>
              </w:rPr>
              <w:t>451 -  387 points</w:t>
            </w:r>
          </w:p>
        </w:tc>
        <w:tc>
          <w:tcPr>
            <w:tcW w:w="1240" w:type="dxa"/>
            <w:tcBorders>
              <w:top w:val="nil"/>
              <w:left w:val="nil"/>
              <w:bottom w:val="single" w:sz="4" w:space="0" w:color="auto"/>
              <w:right w:val="single" w:sz="4" w:space="0" w:color="auto"/>
            </w:tcBorders>
            <w:shd w:val="clear" w:color="auto" w:fill="auto"/>
            <w:noWrap/>
            <w:vAlign w:val="bottom"/>
            <w:hideMark/>
          </w:tcPr>
          <w:p w14:paraId="351CC959" w14:textId="77777777" w:rsidR="001A174F" w:rsidRPr="00AD590B" w:rsidRDefault="001A174F" w:rsidP="00B928BD">
            <w:pPr>
              <w:rPr>
                <w:rFonts w:ascii="Calibri" w:hAnsi="Calibri"/>
                <w:color w:val="000000"/>
                <w:sz w:val="22"/>
                <w:szCs w:val="22"/>
              </w:rPr>
            </w:pPr>
            <w:r w:rsidRPr="00AD590B">
              <w:rPr>
                <w:rFonts w:ascii="Calibri" w:hAnsi="Calibri"/>
                <w:color w:val="000000"/>
                <w:sz w:val="22"/>
                <w:szCs w:val="22"/>
              </w:rPr>
              <w:t>D</w:t>
            </w:r>
          </w:p>
        </w:tc>
      </w:tr>
      <w:tr w:rsidR="001A174F" w:rsidRPr="00AD590B" w14:paraId="148B8C57" w14:textId="77777777" w:rsidTr="00B928BD">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134507A" w14:textId="77777777" w:rsidR="001A174F" w:rsidRPr="00AD590B" w:rsidRDefault="001A174F" w:rsidP="00B928BD">
            <w:pPr>
              <w:rPr>
                <w:rFonts w:ascii="Calibri" w:hAnsi="Calibri"/>
                <w:color w:val="000000"/>
                <w:sz w:val="22"/>
                <w:szCs w:val="22"/>
              </w:rPr>
            </w:pPr>
            <w:r w:rsidRPr="00AD590B">
              <w:rPr>
                <w:rFonts w:ascii="Calibri" w:hAnsi="Calibri"/>
                <w:color w:val="000000"/>
                <w:sz w:val="22"/>
                <w:szCs w:val="22"/>
              </w:rPr>
              <w:t xml:space="preserve">387 or below </w:t>
            </w:r>
          </w:p>
        </w:tc>
        <w:tc>
          <w:tcPr>
            <w:tcW w:w="1240" w:type="dxa"/>
            <w:tcBorders>
              <w:top w:val="nil"/>
              <w:left w:val="nil"/>
              <w:bottom w:val="single" w:sz="4" w:space="0" w:color="auto"/>
              <w:right w:val="single" w:sz="4" w:space="0" w:color="auto"/>
            </w:tcBorders>
            <w:shd w:val="clear" w:color="auto" w:fill="auto"/>
            <w:noWrap/>
            <w:vAlign w:val="bottom"/>
            <w:hideMark/>
          </w:tcPr>
          <w:p w14:paraId="0F002B58" w14:textId="77777777" w:rsidR="001A174F" w:rsidRPr="00AD590B" w:rsidRDefault="001A174F" w:rsidP="00B928BD">
            <w:pPr>
              <w:rPr>
                <w:rFonts w:ascii="Calibri" w:hAnsi="Calibri"/>
                <w:color w:val="000000"/>
                <w:sz w:val="22"/>
                <w:szCs w:val="22"/>
              </w:rPr>
            </w:pPr>
            <w:r w:rsidRPr="00AD590B">
              <w:rPr>
                <w:rFonts w:ascii="Calibri" w:hAnsi="Calibri"/>
                <w:color w:val="000000"/>
                <w:sz w:val="22"/>
                <w:szCs w:val="22"/>
              </w:rPr>
              <w:t>F</w:t>
            </w:r>
          </w:p>
        </w:tc>
      </w:tr>
    </w:tbl>
    <w:p w14:paraId="3C97B631" w14:textId="77777777" w:rsidR="00812244" w:rsidRDefault="00812244" w:rsidP="001D3388">
      <w:pPr>
        <w:rPr>
          <w:rFonts w:ascii="Arial" w:hAnsi="Arial" w:cs="Arial"/>
          <w:b/>
        </w:rPr>
      </w:pPr>
    </w:p>
    <w:p w14:paraId="233552A4" w14:textId="77777777" w:rsidR="00812244" w:rsidRDefault="00812244" w:rsidP="001D3388">
      <w:pPr>
        <w:rPr>
          <w:rFonts w:ascii="Arial" w:hAnsi="Arial" w:cs="Arial"/>
          <w:b/>
        </w:rPr>
      </w:pPr>
    </w:p>
    <w:p w14:paraId="34EA4A4F" w14:textId="36149540" w:rsidR="001D3388" w:rsidRDefault="001D3388" w:rsidP="001D3388">
      <w:pPr>
        <w:rPr>
          <w:rFonts w:ascii="Arial" w:hAnsi="Arial" w:cs="Arial"/>
        </w:rPr>
      </w:pPr>
      <w:r w:rsidRPr="007F5058">
        <w:rPr>
          <w:rFonts w:ascii="Arial" w:hAnsi="Arial" w:cs="Arial"/>
          <w:b/>
        </w:rPr>
        <w:t>HONESTY/INTEGRITY POLICY</w:t>
      </w:r>
      <w:r w:rsidRPr="007F5058">
        <w:rPr>
          <w:rFonts w:ascii="Arial" w:hAnsi="Arial" w:cs="Arial"/>
        </w:rPr>
        <w:t xml:space="preserve">: </w:t>
      </w:r>
    </w:p>
    <w:p w14:paraId="1B3188F3" w14:textId="77777777" w:rsidR="001D3388" w:rsidRPr="005D1547" w:rsidRDefault="001D3388" w:rsidP="001D3388">
      <w:pPr>
        <w:rPr>
          <w:rFonts w:ascii="Arial" w:hAnsi="Arial" w:cs="Arial"/>
          <w:color w:val="FF0000"/>
        </w:rPr>
      </w:pPr>
      <w:r>
        <w:rPr>
          <w:rFonts w:ascii="Arial" w:hAnsi="Arial" w:cs="Arial"/>
        </w:rPr>
        <w:t xml:space="preserve">Academic dishonesty or cheating is defined as an intentional act of fraud in which a student seeks to claim credit for the work or efforts of another. This includes assisting other students in acts of dishonesty or coercing students into acts of dishonesty, whether it is in coursework or on exams. </w:t>
      </w:r>
      <w:r w:rsidRPr="00B15B5F">
        <w:rPr>
          <w:rFonts w:ascii="Arial" w:hAnsi="Arial" w:cs="Arial"/>
          <w:b/>
          <w:color w:val="FF0000"/>
          <w:u w:val="single"/>
        </w:rPr>
        <w:t>There is absolutely NO tolerance for cheating in this class</w:t>
      </w:r>
      <w:r w:rsidRPr="00D811C9">
        <w:rPr>
          <w:rFonts w:ascii="Arial" w:hAnsi="Arial" w:cs="Arial"/>
          <w:b/>
          <w:u w:val="single"/>
        </w:rPr>
        <w:t>.</w:t>
      </w:r>
      <w:r>
        <w:rPr>
          <w:rFonts w:ascii="Arial" w:hAnsi="Arial" w:cs="Arial"/>
        </w:rPr>
        <w:t xml:space="preserve"> </w:t>
      </w:r>
      <w:r w:rsidRPr="005D1547">
        <w:rPr>
          <w:rFonts w:ascii="Arial" w:hAnsi="Arial" w:cs="Arial"/>
          <w:color w:val="FF0000"/>
        </w:rPr>
        <w:t>Any student caught cheating or assisting another student in the act of cheating will receive an “F” grade for the assignment</w:t>
      </w:r>
      <w:r>
        <w:rPr>
          <w:rFonts w:ascii="Arial" w:hAnsi="Arial" w:cs="Arial"/>
          <w:color w:val="FF0000"/>
        </w:rPr>
        <w:t xml:space="preserve"> and an</w:t>
      </w:r>
      <w:r w:rsidRPr="00006D9A">
        <w:rPr>
          <w:rFonts w:ascii="Arial" w:hAnsi="Arial" w:cs="Arial"/>
          <w:color w:val="FF0000"/>
        </w:rPr>
        <w:t xml:space="preserve"> </w:t>
      </w:r>
      <w:r w:rsidRPr="005D1547">
        <w:rPr>
          <w:rFonts w:ascii="Arial" w:hAnsi="Arial" w:cs="Arial"/>
          <w:b/>
          <w:bCs/>
          <w:color w:val="FF0000"/>
        </w:rPr>
        <w:t>“</w:t>
      </w:r>
      <w:r w:rsidRPr="005D1547">
        <w:rPr>
          <w:rFonts w:ascii="Arial" w:hAnsi="Arial" w:cs="Arial"/>
          <w:bCs/>
          <w:color w:val="FF0000"/>
        </w:rPr>
        <w:t>Academic Misconduct Incident Report</w:t>
      </w:r>
      <w:r w:rsidRPr="005D1547">
        <w:rPr>
          <w:rFonts w:ascii="Arial" w:hAnsi="Arial" w:cs="Arial"/>
          <w:b/>
          <w:bCs/>
          <w:color w:val="FF0000"/>
        </w:rPr>
        <w:t>,”</w:t>
      </w:r>
      <w:r>
        <w:rPr>
          <w:rFonts w:ascii="Arial" w:hAnsi="Arial" w:cs="Arial"/>
          <w:b/>
          <w:bCs/>
          <w:color w:val="FF0000"/>
        </w:rPr>
        <w:t xml:space="preserve"> </w:t>
      </w:r>
      <w:r w:rsidRPr="00006D9A">
        <w:rPr>
          <w:rFonts w:ascii="Arial" w:hAnsi="Arial" w:cs="Arial"/>
          <w:bCs/>
          <w:color w:val="FF0000"/>
        </w:rPr>
        <w:t>will be filed</w:t>
      </w:r>
      <w:r w:rsidRPr="005D1547">
        <w:rPr>
          <w:rFonts w:ascii="Arial" w:hAnsi="Arial" w:cs="Arial"/>
          <w:color w:val="FF0000"/>
        </w:rPr>
        <w:t xml:space="preserve">. A second act of academic dishonesty will result in the filing of an </w:t>
      </w:r>
      <w:r w:rsidRPr="005D1547">
        <w:rPr>
          <w:rFonts w:ascii="Arial" w:hAnsi="Arial" w:cs="Arial"/>
          <w:b/>
          <w:bCs/>
          <w:color w:val="FF0000"/>
        </w:rPr>
        <w:t>“</w:t>
      </w:r>
      <w:r w:rsidRPr="005D1547">
        <w:rPr>
          <w:rFonts w:ascii="Arial" w:hAnsi="Arial" w:cs="Arial"/>
          <w:bCs/>
          <w:color w:val="FF0000"/>
        </w:rPr>
        <w:t>Academic Misconduct Incident Report</w:t>
      </w:r>
      <w:r w:rsidRPr="005D1547">
        <w:rPr>
          <w:rFonts w:ascii="Arial" w:hAnsi="Arial" w:cs="Arial"/>
          <w:b/>
          <w:bCs/>
          <w:color w:val="FF0000"/>
        </w:rPr>
        <w:t xml:space="preserve">,” </w:t>
      </w:r>
      <w:r>
        <w:rPr>
          <w:rFonts w:ascii="Arial" w:hAnsi="Arial" w:cs="Arial"/>
          <w:bCs/>
          <w:color w:val="FF0000"/>
        </w:rPr>
        <w:t xml:space="preserve">and referral to the Dean </w:t>
      </w:r>
      <w:r w:rsidRPr="005D1547">
        <w:rPr>
          <w:rFonts w:ascii="Arial" w:hAnsi="Arial" w:cs="Arial"/>
          <w:bCs/>
          <w:color w:val="FF0000"/>
        </w:rPr>
        <w:t>and may result in the imposition of college-wide sanctions</w:t>
      </w:r>
      <w:r>
        <w:rPr>
          <w:rFonts w:ascii="Arial" w:hAnsi="Arial" w:cs="Arial"/>
          <w:bCs/>
          <w:color w:val="FF0000"/>
        </w:rPr>
        <w:t xml:space="preserve"> including removal from this course</w:t>
      </w:r>
      <w:r w:rsidRPr="005D1547">
        <w:rPr>
          <w:rFonts w:ascii="Arial" w:hAnsi="Arial" w:cs="Arial"/>
          <w:bCs/>
          <w:color w:val="FF0000"/>
        </w:rPr>
        <w:t>.</w:t>
      </w:r>
    </w:p>
    <w:p w14:paraId="565F9A5B" w14:textId="77777777" w:rsidR="001D3388" w:rsidRDefault="001D3388" w:rsidP="001D3388">
      <w:pPr>
        <w:rPr>
          <w:rFonts w:ascii="Arial" w:hAnsi="Arial" w:cs="Arial"/>
          <w:b/>
        </w:rPr>
      </w:pPr>
    </w:p>
    <w:p w14:paraId="2CB18B39" w14:textId="77777777" w:rsidR="001D3388" w:rsidRDefault="001D3388" w:rsidP="001D3388">
      <w:pPr>
        <w:rPr>
          <w:sz w:val="24"/>
          <w:szCs w:val="24"/>
          <w:shd w:val="clear" w:color="auto" w:fill="FFFFFF"/>
        </w:rPr>
      </w:pPr>
      <w:r w:rsidRPr="00A65EA3">
        <w:rPr>
          <w:sz w:val="24"/>
          <w:szCs w:val="24"/>
          <w:shd w:val="clear" w:color="auto" w:fill="FFFFFF"/>
        </w:rPr>
        <w:t xml:space="preserve">This course allows you to utilize resources available to you to complete the coursework. Be sure to </w:t>
      </w:r>
      <w:r w:rsidRPr="00EF5BFF">
        <w:rPr>
          <w:sz w:val="24"/>
          <w:szCs w:val="24"/>
          <w:shd w:val="clear" w:color="auto" w:fill="FFFFFF"/>
        </w:rPr>
        <w:t>cite</w:t>
      </w:r>
      <w:r w:rsidRPr="00A65EA3">
        <w:rPr>
          <w:sz w:val="24"/>
          <w:szCs w:val="24"/>
          <w:shd w:val="clear" w:color="auto" w:fill="FFFFFF"/>
        </w:rPr>
        <w:t xml:space="preserve"> any online sources or material you use for your assignments (e.g. website, author, date). The work you submit should be your own and a student found cheating on any exam or assignment will receive no credit for that exam or assignment. A second instance of cheating will result in further disciplinary action. See the </w:t>
      </w:r>
      <w:r w:rsidRPr="00EF5BFF">
        <w:rPr>
          <w:sz w:val="24"/>
          <w:szCs w:val="24"/>
          <w:shd w:val="clear" w:color="auto" w:fill="FFFFFF"/>
        </w:rPr>
        <w:t xml:space="preserve">SAC </w:t>
      </w:r>
      <w:r w:rsidRPr="00A65EA3">
        <w:rPr>
          <w:sz w:val="24"/>
          <w:szCs w:val="24"/>
          <w:shd w:val="clear" w:color="auto" w:fill="FFFFFF"/>
        </w:rPr>
        <w:t xml:space="preserve">Academic Honesty Policy </w:t>
      </w:r>
      <w:r w:rsidRPr="00EF5BFF">
        <w:rPr>
          <w:sz w:val="24"/>
          <w:szCs w:val="24"/>
          <w:shd w:val="clear" w:color="auto" w:fill="FFFFFF"/>
        </w:rPr>
        <w:t>below:</w:t>
      </w:r>
    </w:p>
    <w:p w14:paraId="3236CE58" w14:textId="77777777" w:rsidR="001D3388" w:rsidRDefault="001D3388" w:rsidP="001D3388">
      <w:pPr>
        <w:rPr>
          <w:sz w:val="24"/>
          <w:szCs w:val="24"/>
          <w:shd w:val="clear" w:color="auto" w:fill="FFFFFF"/>
        </w:rPr>
      </w:pPr>
    </w:p>
    <w:p w14:paraId="7B96C821" w14:textId="706F2B10" w:rsidR="001D3388" w:rsidRPr="0051184A" w:rsidRDefault="001D3388" w:rsidP="001D3388">
      <w:pPr>
        <w:rPr>
          <w:i/>
          <w:sz w:val="24"/>
          <w:szCs w:val="24"/>
          <w:shd w:val="clear" w:color="auto" w:fill="FFFFFF"/>
        </w:rPr>
      </w:pPr>
      <w:r w:rsidRPr="0051184A">
        <w:rPr>
          <w:i/>
          <w:sz w:val="24"/>
          <w:szCs w:val="24"/>
          <w:shd w:val="clear" w:color="auto" w:fill="FFFFFF"/>
        </w:rPr>
        <w:t xml:space="preserve">This class will use </w:t>
      </w:r>
      <w:r w:rsidR="00603A0E">
        <w:rPr>
          <w:i/>
          <w:sz w:val="24"/>
          <w:szCs w:val="24"/>
          <w:shd w:val="clear" w:color="auto" w:fill="FFFFFF"/>
        </w:rPr>
        <w:t>a tool</w:t>
      </w:r>
      <w:r w:rsidRPr="0051184A">
        <w:rPr>
          <w:i/>
          <w:sz w:val="24"/>
          <w:szCs w:val="24"/>
          <w:shd w:val="clear" w:color="auto" w:fill="FFFFFF"/>
        </w:rPr>
        <w:t xml:space="preserve"> assignment submission which utilizes a data base that can detect possible plagiarism.  Please be aware and that any work included in your assignment that is un-credited (i.e., not listed as a resource as part of your paper) will be considered plagiarizing.</w:t>
      </w:r>
    </w:p>
    <w:p w14:paraId="628882BC" w14:textId="77777777" w:rsidR="001D3388" w:rsidRPr="00A65EA3" w:rsidRDefault="001D3388" w:rsidP="001D3388">
      <w:pPr>
        <w:rPr>
          <w:sz w:val="24"/>
          <w:szCs w:val="24"/>
          <w:shd w:val="clear" w:color="auto" w:fill="FFFFFF"/>
        </w:rPr>
      </w:pPr>
    </w:p>
    <w:p w14:paraId="4EAE7684" w14:textId="77777777" w:rsidR="00882960" w:rsidRDefault="00882960" w:rsidP="001D3388">
      <w:pPr>
        <w:spacing w:after="120"/>
        <w:rPr>
          <w:b/>
          <w:bCs/>
          <w:u w:val="single"/>
          <w:shd w:val="clear" w:color="auto" w:fill="FFFFFF"/>
        </w:rPr>
      </w:pPr>
    </w:p>
    <w:p w14:paraId="2A0C641A" w14:textId="77777777" w:rsidR="001D3388" w:rsidRPr="00A65EA3" w:rsidRDefault="001D3388" w:rsidP="001D3388">
      <w:pPr>
        <w:spacing w:after="120"/>
        <w:rPr>
          <w:sz w:val="24"/>
          <w:szCs w:val="24"/>
          <w:shd w:val="clear" w:color="auto" w:fill="FFFFFF"/>
        </w:rPr>
      </w:pPr>
      <w:r>
        <w:rPr>
          <w:b/>
          <w:bCs/>
          <w:u w:val="single"/>
          <w:shd w:val="clear" w:color="auto" w:fill="FFFFFF"/>
        </w:rPr>
        <w:t xml:space="preserve">SAC </w:t>
      </w:r>
      <w:r w:rsidRPr="00A65EA3">
        <w:rPr>
          <w:b/>
          <w:bCs/>
          <w:u w:val="single"/>
          <w:shd w:val="clear" w:color="auto" w:fill="FFFFFF"/>
        </w:rPr>
        <w:t xml:space="preserve">ACADEMIC HONESTY POLICY INFORMATION </w:t>
      </w:r>
    </w:p>
    <w:p w14:paraId="38691250" w14:textId="77777777" w:rsidR="001D3388" w:rsidRPr="00A65EA3" w:rsidRDefault="001D3388" w:rsidP="001D3388">
      <w:pPr>
        <w:rPr>
          <w:sz w:val="24"/>
          <w:szCs w:val="24"/>
          <w:shd w:val="clear" w:color="auto" w:fill="FFFFFF"/>
        </w:rPr>
      </w:pPr>
      <w:r w:rsidRPr="00A65EA3">
        <w:rPr>
          <w:sz w:val="24"/>
          <w:szCs w:val="24"/>
          <w:shd w:val="clear" w:color="auto" w:fill="FFFFFF"/>
        </w:rPr>
        <w:lastRenderedPageBreak/>
        <w:t>Students at Santa Ana College are ex</w:t>
      </w:r>
      <w:r w:rsidRPr="00A65EA3">
        <w:rPr>
          <w:sz w:val="24"/>
          <w:szCs w:val="24"/>
          <w:shd w:val="clear" w:color="auto" w:fill="FFFFFF"/>
        </w:rPr>
        <w:softHyphen/>
        <w:t>pected to be honest and forthright in their academic endeavors. To falsify the results of one’s research, to steal the words or ideas of another, or to cheat on an examination, corrupts the essential process by which knowledge is advanced. Academic dishon</w:t>
      </w:r>
      <w:r w:rsidRPr="00A65EA3">
        <w:rPr>
          <w:sz w:val="24"/>
          <w:szCs w:val="24"/>
          <w:shd w:val="clear" w:color="auto" w:fill="FFFFFF"/>
        </w:rPr>
        <w:softHyphen/>
        <w:t>esty is seen as an intentional act of fraud, in which a student seeks to claim credit for the work or efforts of another without autho</w:t>
      </w:r>
      <w:r w:rsidRPr="00A65EA3">
        <w:rPr>
          <w:sz w:val="24"/>
          <w:szCs w:val="24"/>
          <w:shd w:val="clear" w:color="auto" w:fill="FFFFFF"/>
        </w:rPr>
        <w:softHyphen/>
        <w:t>rization, or uses unauthorized materials or fabricated information in any academic exercise. As institutions, we also consider academic dishonesty to include forgery of academic documents, intentionally imped</w:t>
      </w:r>
      <w:r w:rsidRPr="00A65EA3">
        <w:rPr>
          <w:sz w:val="24"/>
          <w:szCs w:val="24"/>
          <w:shd w:val="clear" w:color="auto" w:fill="FFFFFF"/>
        </w:rPr>
        <w:softHyphen/>
        <w:t>ing or damaging the academic work of others, assisting other students in acts of dishonesty or coercing students into acts of dishonesty.</w:t>
      </w:r>
    </w:p>
    <w:p w14:paraId="31F04AE0" w14:textId="77777777" w:rsidR="001D3388" w:rsidRPr="00A65EA3" w:rsidRDefault="001D3388" w:rsidP="001D3388">
      <w:pPr>
        <w:rPr>
          <w:sz w:val="24"/>
          <w:szCs w:val="24"/>
          <w:shd w:val="clear" w:color="auto" w:fill="FFFFFF"/>
        </w:rPr>
      </w:pPr>
      <w:r w:rsidRPr="00A65EA3">
        <w:rPr>
          <w:sz w:val="24"/>
          <w:szCs w:val="24"/>
          <w:shd w:val="clear" w:color="auto" w:fill="FFFFFF"/>
        </w:rPr>
        <w:t> </w:t>
      </w:r>
    </w:p>
    <w:p w14:paraId="50104375" w14:textId="77777777" w:rsidR="001D3388" w:rsidRDefault="001D3388" w:rsidP="001D3388">
      <w:pPr>
        <w:rPr>
          <w:i/>
          <w:shd w:val="clear" w:color="auto" w:fill="FFFFFF"/>
        </w:rPr>
      </w:pPr>
    </w:p>
    <w:p w14:paraId="22D06335" w14:textId="77777777" w:rsidR="00B2213F" w:rsidRDefault="00B2213F" w:rsidP="001D3388">
      <w:pPr>
        <w:rPr>
          <w:i/>
          <w:shd w:val="clear" w:color="auto" w:fill="FFFFFF"/>
        </w:rPr>
      </w:pPr>
    </w:p>
    <w:p w14:paraId="1AF8D0DF" w14:textId="08CB3CB0" w:rsidR="00D60AA9" w:rsidRDefault="00882960" w:rsidP="00D60AA9">
      <w:pPr>
        <w:rPr>
          <w:rFonts w:ascii="Arial" w:hAnsi="Arial" w:cs="Arial"/>
          <w:b/>
        </w:rPr>
      </w:pPr>
      <w:r>
        <w:rPr>
          <w:rFonts w:ascii="Arial" w:hAnsi="Arial" w:cs="Arial"/>
          <w:b/>
        </w:rPr>
        <w:t>T</w:t>
      </w:r>
      <w:r w:rsidR="00D60AA9">
        <w:rPr>
          <w:rFonts w:ascii="Arial" w:hAnsi="Arial" w:cs="Arial"/>
          <w:b/>
        </w:rPr>
        <w:t xml:space="preserve">entative Calendar. </w:t>
      </w:r>
      <w:r w:rsidR="00D60AA9" w:rsidRPr="0086496A">
        <w:rPr>
          <w:rFonts w:ascii="Arial" w:hAnsi="Arial" w:cs="Arial"/>
          <w:b/>
          <w:color w:val="FF0000"/>
          <w:u w:val="single"/>
        </w:rPr>
        <w:t>Subject to change.</w:t>
      </w:r>
      <w:r w:rsidR="00B2213F">
        <w:rPr>
          <w:rFonts w:ascii="Arial" w:hAnsi="Arial" w:cs="Arial"/>
          <w:b/>
        </w:rPr>
        <w:t xml:space="preserve">  </w:t>
      </w:r>
    </w:p>
    <w:p w14:paraId="4930B91F" w14:textId="51B97299" w:rsidR="002F7E5D" w:rsidRDefault="002F7E5D" w:rsidP="00D60AA9">
      <w:pPr>
        <w:rPr>
          <w:rFonts w:ascii="Arial" w:hAnsi="Arial" w:cs="Arial"/>
          <w:b/>
        </w:rPr>
      </w:pPr>
    </w:p>
    <w:tbl>
      <w:tblPr>
        <w:tblW w:w="8360" w:type="dxa"/>
        <w:tblInd w:w="-10" w:type="dxa"/>
        <w:tblLook w:val="04A0" w:firstRow="1" w:lastRow="0" w:firstColumn="1" w:lastColumn="0" w:noHBand="0" w:noVBand="1"/>
      </w:tblPr>
      <w:tblGrid>
        <w:gridCol w:w="960"/>
        <w:gridCol w:w="960"/>
        <w:gridCol w:w="2920"/>
        <w:gridCol w:w="964"/>
        <w:gridCol w:w="1195"/>
        <w:gridCol w:w="1500"/>
      </w:tblGrid>
      <w:tr w:rsidR="00E239EB" w:rsidRPr="00E239EB" w14:paraId="32F466AB" w14:textId="77777777" w:rsidTr="00E239EB">
        <w:trPr>
          <w:trHeight w:val="6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E9F865" w14:textId="77777777" w:rsidR="00E239EB" w:rsidRPr="00E239EB" w:rsidRDefault="00E239EB" w:rsidP="00E239EB">
            <w:pPr>
              <w:jc w:val="center"/>
              <w:rPr>
                <w:rFonts w:ascii="Calibri" w:hAnsi="Calibri" w:cs="Calibri"/>
                <w:b/>
                <w:bCs/>
                <w:color w:val="000000"/>
                <w:sz w:val="22"/>
                <w:szCs w:val="22"/>
              </w:rPr>
            </w:pPr>
            <w:r w:rsidRPr="00E239EB">
              <w:rPr>
                <w:rFonts w:ascii="Calibri" w:hAnsi="Calibri" w:cs="Calibri"/>
                <w:b/>
                <w:bCs/>
                <w:color w:val="000000"/>
                <w:sz w:val="22"/>
                <w:szCs w:val="22"/>
              </w:rPr>
              <w:t>Week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7EAF24A" w14:textId="77777777" w:rsidR="00E239EB" w:rsidRPr="00E239EB" w:rsidRDefault="00E239EB" w:rsidP="00E239EB">
            <w:pPr>
              <w:jc w:val="center"/>
              <w:rPr>
                <w:rFonts w:ascii="Calibri" w:hAnsi="Calibri" w:cs="Calibri"/>
                <w:b/>
                <w:bCs/>
                <w:color w:val="000000"/>
                <w:sz w:val="22"/>
                <w:szCs w:val="22"/>
              </w:rPr>
            </w:pPr>
            <w:r w:rsidRPr="00E239EB">
              <w:rPr>
                <w:rFonts w:ascii="Calibri" w:hAnsi="Calibri" w:cs="Calibri"/>
                <w:b/>
                <w:bCs/>
                <w:color w:val="000000"/>
                <w:sz w:val="22"/>
                <w:szCs w:val="22"/>
              </w:rPr>
              <w:t> </w:t>
            </w:r>
          </w:p>
        </w:tc>
        <w:tc>
          <w:tcPr>
            <w:tcW w:w="2920" w:type="dxa"/>
            <w:tcBorders>
              <w:top w:val="single" w:sz="8" w:space="0" w:color="auto"/>
              <w:left w:val="nil"/>
              <w:bottom w:val="single" w:sz="8" w:space="0" w:color="auto"/>
              <w:right w:val="single" w:sz="8" w:space="0" w:color="auto"/>
            </w:tcBorders>
            <w:shd w:val="clear" w:color="auto" w:fill="auto"/>
            <w:noWrap/>
            <w:vAlign w:val="center"/>
            <w:hideMark/>
          </w:tcPr>
          <w:p w14:paraId="7B5DD22D" w14:textId="77777777" w:rsidR="00E239EB" w:rsidRPr="00E239EB" w:rsidRDefault="00E239EB" w:rsidP="00E239EB">
            <w:pPr>
              <w:jc w:val="center"/>
              <w:rPr>
                <w:rFonts w:ascii="Calibri" w:hAnsi="Calibri" w:cs="Calibri"/>
                <w:b/>
                <w:bCs/>
                <w:color w:val="000000"/>
                <w:sz w:val="22"/>
                <w:szCs w:val="22"/>
              </w:rPr>
            </w:pPr>
            <w:r w:rsidRPr="00E239EB">
              <w:rPr>
                <w:rFonts w:ascii="Calibri" w:hAnsi="Calibri" w:cs="Calibri"/>
                <w:b/>
                <w:bCs/>
                <w:color w:val="000000"/>
                <w:sz w:val="22"/>
                <w:szCs w:val="22"/>
              </w:rPr>
              <w:t>Class Topic or Activity</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9550B9F" w14:textId="77777777" w:rsidR="00E239EB" w:rsidRPr="00E239EB" w:rsidRDefault="00E239EB" w:rsidP="00E239EB">
            <w:pPr>
              <w:jc w:val="center"/>
              <w:rPr>
                <w:rFonts w:ascii="Calibri" w:hAnsi="Calibri" w:cs="Calibri"/>
                <w:b/>
                <w:bCs/>
                <w:color w:val="000000"/>
                <w:sz w:val="22"/>
                <w:szCs w:val="22"/>
              </w:rPr>
            </w:pPr>
            <w:r w:rsidRPr="00E239EB">
              <w:rPr>
                <w:rFonts w:ascii="Calibri" w:hAnsi="Calibri" w:cs="Calibri"/>
                <w:b/>
                <w:bCs/>
                <w:color w:val="000000"/>
                <w:sz w:val="22"/>
                <w:szCs w:val="22"/>
              </w:rPr>
              <w:t>Possible Points</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14:paraId="2EABB598" w14:textId="77777777" w:rsidR="00E239EB" w:rsidRPr="00E239EB" w:rsidRDefault="00E239EB" w:rsidP="00E239EB">
            <w:pPr>
              <w:jc w:val="center"/>
              <w:rPr>
                <w:rFonts w:ascii="Calibri" w:hAnsi="Calibri" w:cs="Calibri"/>
                <w:b/>
                <w:bCs/>
                <w:color w:val="000000"/>
                <w:sz w:val="22"/>
                <w:szCs w:val="22"/>
              </w:rPr>
            </w:pPr>
            <w:r w:rsidRPr="00E239EB">
              <w:rPr>
                <w:rFonts w:ascii="Calibri" w:hAnsi="Calibri" w:cs="Calibri"/>
                <w:b/>
                <w:bCs/>
                <w:color w:val="000000"/>
                <w:sz w:val="22"/>
                <w:szCs w:val="22"/>
              </w:rPr>
              <w:t>DUE DATE</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0C62521A" w14:textId="77777777" w:rsidR="00E239EB" w:rsidRPr="00E239EB" w:rsidRDefault="00E239EB" w:rsidP="00E239EB">
            <w:pPr>
              <w:jc w:val="center"/>
              <w:rPr>
                <w:rFonts w:ascii="Calibri" w:hAnsi="Calibri" w:cs="Calibri"/>
                <w:b/>
                <w:bCs/>
                <w:color w:val="000000"/>
                <w:sz w:val="22"/>
                <w:szCs w:val="22"/>
              </w:rPr>
            </w:pPr>
            <w:r w:rsidRPr="00E239EB">
              <w:rPr>
                <w:rFonts w:ascii="Calibri" w:hAnsi="Calibri" w:cs="Calibri"/>
                <w:b/>
                <w:bCs/>
                <w:color w:val="000000"/>
                <w:sz w:val="22"/>
                <w:szCs w:val="22"/>
              </w:rPr>
              <w:t>Day &amp; Time Due</w:t>
            </w:r>
          </w:p>
        </w:tc>
      </w:tr>
      <w:tr w:rsidR="00E239EB" w:rsidRPr="00E239EB" w14:paraId="4BD94ED0" w14:textId="77777777" w:rsidTr="00E239E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51382F0" w14:textId="77777777" w:rsidR="00E239EB" w:rsidRPr="00E239EB" w:rsidRDefault="00E239EB" w:rsidP="00E239EB">
            <w:pPr>
              <w:jc w:val="center"/>
              <w:rPr>
                <w:rFonts w:ascii="Calibri" w:hAnsi="Calibri" w:cs="Calibri"/>
                <w:color w:val="000000"/>
                <w:sz w:val="22"/>
                <w:szCs w:val="22"/>
              </w:rPr>
            </w:pPr>
            <w:r w:rsidRPr="00E239EB">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389322B4" w14:textId="77777777" w:rsidR="00E239EB" w:rsidRPr="00E239EB" w:rsidRDefault="00E239EB" w:rsidP="00E239EB">
            <w:pPr>
              <w:jc w:val="center"/>
              <w:rPr>
                <w:rFonts w:ascii="Calibri" w:hAnsi="Calibri" w:cs="Calibri"/>
                <w:color w:val="000000"/>
                <w:sz w:val="22"/>
                <w:szCs w:val="22"/>
              </w:rPr>
            </w:pPr>
            <w:r w:rsidRPr="00E239EB">
              <w:rPr>
                <w:rFonts w:ascii="Calibri" w:hAnsi="Calibri" w:cs="Calibri"/>
                <w:color w:val="000000"/>
                <w:sz w:val="22"/>
                <w:szCs w:val="22"/>
              </w:rPr>
              <w:t> </w:t>
            </w:r>
          </w:p>
        </w:tc>
        <w:tc>
          <w:tcPr>
            <w:tcW w:w="2920" w:type="dxa"/>
            <w:tcBorders>
              <w:top w:val="nil"/>
              <w:left w:val="nil"/>
              <w:bottom w:val="single" w:sz="8" w:space="0" w:color="auto"/>
              <w:right w:val="single" w:sz="8" w:space="0" w:color="auto"/>
            </w:tcBorders>
            <w:shd w:val="clear" w:color="auto" w:fill="auto"/>
            <w:noWrap/>
            <w:vAlign w:val="center"/>
            <w:hideMark/>
          </w:tcPr>
          <w:p w14:paraId="7FA73458" w14:textId="77777777" w:rsidR="00E239EB" w:rsidRPr="00E239EB" w:rsidRDefault="00E239EB" w:rsidP="00E239EB">
            <w:pPr>
              <w:jc w:val="center"/>
              <w:rPr>
                <w:rFonts w:ascii="Calibri" w:hAnsi="Calibri" w:cs="Calibri"/>
                <w:color w:val="000000"/>
                <w:sz w:val="22"/>
                <w:szCs w:val="22"/>
              </w:rPr>
            </w:pPr>
            <w:r w:rsidRPr="00E239EB">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4C9015D2" w14:textId="77777777" w:rsidR="00E239EB" w:rsidRPr="00E239EB" w:rsidRDefault="00E239EB" w:rsidP="00E239EB">
            <w:pPr>
              <w:jc w:val="center"/>
              <w:rPr>
                <w:rFonts w:ascii="Calibri" w:hAnsi="Calibri" w:cs="Calibri"/>
                <w:color w:val="000000"/>
                <w:sz w:val="22"/>
                <w:szCs w:val="22"/>
              </w:rPr>
            </w:pPr>
            <w:r w:rsidRPr="00E239EB">
              <w:rPr>
                <w:rFonts w:ascii="Calibri" w:hAnsi="Calibri" w:cs="Calibri"/>
                <w:color w:val="000000"/>
                <w:sz w:val="22"/>
                <w:szCs w:val="22"/>
              </w:rPr>
              <w:t> </w:t>
            </w:r>
          </w:p>
        </w:tc>
        <w:tc>
          <w:tcPr>
            <w:tcW w:w="1060" w:type="dxa"/>
            <w:tcBorders>
              <w:top w:val="nil"/>
              <w:left w:val="nil"/>
              <w:bottom w:val="single" w:sz="8" w:space="0" w:color="auto"/>
              <w:right w:val="single" w:sz="8" w:space="0" w:color="auto"/>
            </w:tcBorders>
            <w:shd w:val="clear" w:color="auto" w:fill="auto"/>
            <w:noWrap/>
            <w:vAlign w:val="center"/>
            <w:hideMark/>
          </w:tcPr>
          <w:p w14:paraId="4EA1EAE3"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500" w:type="dxa"/>
            <w:tcBorders>
              <w:top w:val="nil"/>
              <w:left w:val="nil"/>
              <w:bottom w:val="single" w:sz="8" w:space="0" w:color="auto"/>
              <w:right w:val="single" w:sz="8" w:space="0" w:color="auto"/>
            </w:tcBorders>
            <w:shd w:val="clear" w:color="auto" w:fill="auto"/>
            <w:noWrap/>
            <w:vAlign w:val="center"/>
            <w:hideMark/>
          </w:tcPr>
          <w:p w14:paraId="34BCD8E3"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r>
      <w:tr w:rsidR="00E239EB" w:rsidRPr="00E239EB" w14:paraId="7746C77E" w14:textId="77777777" w:rsidTr="00E239EB">
        <w:trPr>
          <w:trHeight w:val="585"/>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AB14CF0"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xml:space="preserve">Week 1 </w:t>
            </w:r>
          </w:p>
        </w:tc>
        <w:tc>
          <w:tcPr>
            <w:tcW w:w="960" w:type="dxa"/>
            <w:tcBorders>
              <w:top w:val="nil"/>
              <w:left w:val="nil"/>
              <w:bottom w:val="nil"/>
              <w:right w:val="single" w:sz="8" w:space="0" w:color="auto"/>
            </w:tcBorders>
            <w:shd w:val="clear" w:color="000000" w:fill="D9D9D9"/>
            <w:vAlign w:val="center"/>
            <w:hideMark/>
          </w:tcPr>
          <w:p w14:paraId="2EE1890D"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tcBorders>
              <w:top w:val="nil"/>
              <w:left w:val="nil"/>
              <w:bottom w:val="single" w:sz="8" w:space="0" w:color="auto"/>
              <w:right w:val="single" w:sz="8" w:space="0" w:color="auto"/>
            </w:tcBorders>
            <w:shd w:val="clear" w:color="auto" w:fill="auto"/>
            <w:vAlign w:val="center"/>
            <w:hideMark/>
          </w:tcPr>
          <w:p w14:paraId="1D5386D9"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xml:space="preserve">Ch. </w:t>
            </w:r>
            <w:proofErr w:type="gramStart"/>
            <w:r w:rsidRPr="00E239EB">
              <w:rPr>
                <w:rFonts w:ascii="Arial" w:hAnsi="Arial" w:cs="Arial"/>
                <w:color w:val="000000"/>
                <w:sz w:val="22"/>
                <w:szCs w:val="22"/>
              </w:rPr>
              <w:t>1  Understanding</w:t>
            </w:r>
            <w:proofErr w:type="gramEnd"/>
            <w:r w:rsidRPr="00E239EB">
              <w:rPr>
                <w:rFonts w:ascii="Arial" w:hAnsi="Arial" w:cs="Arial"/>
                <w:color w:val="000000"/>
                <w:sz w:val="22"/>
                <w:szCs w:val="22"/>
              </w:rPr>
              <w:t xml:space="preserve"> Financial Planning</w:t>
            </w:r>
          </w:p>
        </w:tc>
        <w:tc>
          <w:tcPr>
            <w:tcW w:w="960" w:type="dxa"/>
            <w:tcBorders>
              <w:top w:val="nil"/>
              <w:left w:val="nil"/>
              <w:bottom w:val="nil"/>
              <w:right w:val="single" w:sz="8" w:space="0" w:color="auto"/>
            </w:tcBorders>
            <w:shd w:val="clear" w:color="auto" w:fill="auto"/>
            <w:noWrap/>
            <w:vAlign w:val="center"/>
            <w:hideMark/>
          </w:tcPr>
          <w:p w14:paraId="2869057B" w14:textId="77777777" w:rsidR="00E239EB" w:rsidRPr="00E239EB" w:rsidRDefault="00E239EB" w:rsidP="00E239EB">
            <w:pPr>
              <w:jc w:val="center"/>
              <w:rPr>
                <w:rFonts w:ascii="Calibri" w:hAnsi="Calibri" w:cs="Calibri"/>
                <w:b/>
                <w:bCs/>
                <w:color w:val="000000"/>
                <w:sz w:val="22"/>
                <w:szCs w:val="22"/>
              </w:rPr>
            </w:pPr>
            <w:r w:rsidRPr="00E239EB">
              <w:rPr>
                <w:rFonts w:ascii="Calibri" w:hAnsi="Calibri" w:cs="Calibri"/>
                <w:b/>
                <w:bCs/>
                <w:color w:val="000000"/>
                <w:sz w:val="22"/>
                <w:szCs w:val="22"/>
              </w:rPr>
              <w:t> </w:t>
            </w:r>
          </w:p>
        </w:tc>
        <w:tc>
          <w:tcPr>
            <w:tcW w:w="1060" w:type="dxa"/>
            <w:tcBorders>
              <w:top w:val="nil"/>
              <w:left w:val="nil"/>
              <w:bottom w:val="nil"/>
              <w:right w:val="single" w:sz="8" w:space="0" w:color="auto"/>
            </w:tcBorders>
            <w:shd w:val="clear" w:color="auto" w:fill="auto"/>
            <w:noWrap/>
            <w:vAlign w:val="center"/>
            <w:hideMark/>
          </w:tcPr>
          <w:p w14:paraId="60040092"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500" w:type="dxa"/>
            <w:tcBorders>
              <w:top w:val="nil"/>
              <w:left w:val="nil"/>
              <w:bottom w:val="nil"/>
              <w:right w:val="single" w:sz="8" w:space="0" w:color="auto"/>
            </w:tcBorders>
            <w:shd w:val="clear" w:color="auto" w:fill="auto"/>
            <w:vAlign w:val="center"/>
            <w:hideMark/>
          </w:tcPr>
          <w:p w14:paraId="1496C66C"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r>
      <w:tr w:rsidR="00E239EB" w:rsidRPr="00E239EB" w14:paraId="19334EDA" w14:textId="77777777" w:rsidTr="00E239EB">
        <w:trPr>
          <w:trHeight w:val="300"/>
        </w:trPr>
        <w:tc>
          <w:tcPr>
            <w:tcW w:w="960" w:type="dxa"/>
            <w:vMerge/>
            <w:tcBorders>
              <w:top w:val="nil"/>
              <w:left w:val="single" w:sz="8" w:space="0" w:color="auto"/>
              <w:bottom w:val="single" w:sz="8" w:space="0" w:color="000000"/>
              <w:right w:val="single" w:sz="8" w:space="0" w:color="auto"/>
            </w:tcBorders>
            <w:vAlign w:val="center"/>
            <w:hideMark/>
          </w:tcPr>
          <w:p w14:paraId="716017B2"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nil"/>
              <w:right w:val="single" w:sz="8" w:space="0" w:color="auto"/>
            </w:tcBorders>
            <w:shd w:val="clear" w:color="000000" w:fill="D9D9D9"/>
            <w:vAlign w:val="center"/>
            <w:hideMark/>
          </w:tcPr>
          <w:p w14:paraId="0E79E94D"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28-Aug</w:t>
            </w:r>
          </w:p>
        </w:tc>
        <w:tc>
          <w:tcPr>
            <w:tcW w:w="2920" w:type="dxa"/>
            <w:vMerge w:val="restart"/>
            <w:tcBorders>
              <w:top w:val="nil"/>
              <w:left w:val="single" w:sz="8" w:space="0" w:color="auto"/>
              <w:bottom w:val="single" w:sz="8" w:space="0" w:color="000000"/>
              <w:right w:val="single" w:sz="8" w:space="0" w:color="auto"/>
            </w:tcBorders>
            <w:shd w:val="clear" w:color="auto" w:fill="auto"/>
            <w:vAlign w:val="center"/>
            <w:hideMark/>
          </w:tcPr>
          <w:p w14:paraId="75F7D628" w14:textId="77777777" w:rsidR="00E239EB" w:rsidRPr="00E239EB" w:rsidRDefault="00E239EB" w:rsidP="00E239EB">
            <w:pPr>
              <w:jc w:val="center"/>
              <w:rPr>
                <w:rFonts w:ascii="Arial" w:hAnsi="Arial" w:cs="Arial"/>
                <w:b/>
                <w:bCs/>
                <w:color w:val="000000"/>
                <w:sz w:val="22"/>
                <w:szCs w:val="22"/>
              </w:rPr>
            </w:pPr>
            <w:r w:rsidRPr="00E239EB">
              <w:rPr>
                <w:rFonts w:ascii="Arial" w:hAnsi="Arial" w:cs="Arial"/>
                <w:b/>
                <w:bCs/>
                <w:color w:val="000000"/>
                <w:sz w:val="22"/>
                <w:szCs w:val="22"/>
              </w:rPr>
              <w:t xml:space="preserve">HW Ch. 1 </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DFBCA9"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20</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556A40"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9/17/2017</w:t>
            </w:r>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D9DE56"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r>
      <w:tr w:rsidR="00E239EB" w:rsidRPr="00E239EB" w14:paraId="03B267E5"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6064D138"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nil"/>
              <w:right w:val="single" w:sz="8" w:space="0" w:color="auto"/>
            </w:tcBorders>
            <w:shd w:val="clear" w:color="000000" w:fill="D9D9D9"/>
            <w:vAlign w:val="center"/>
            <w:hideMark/>
          </w:tcPr>
          <w:p w14:paraId="16BB2AE3"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vMerge/>
            <w:tcBorders>
              <w:top w:val="nil"/>
              <w:left w:val="single" w:sz="8" w:space="0" w:color="auto"/>
              <w:bottom w:val="single" w:sz="8" w:space="0" w:color="000000"/>
              <w:right w:val="single" w:sz="8" w:space="0" w:color="auto"/>
            </w:tcBorders>
            <w:vAlign w:val="center"/>
            <w:hideMark/>
          </w:tcPr>
          <w:p w14:paraId="2568FC44" w14:textId="77777777" w:rsidR="00E239EB" w:rsidRPr="00E239EB" w:rsidRDefault="00E239EB" w:rsidP="00E239EB">
            <w:pPr>
              <w:rPr>
                <w:rFonts w:ascii="Arial" w:hAnsi="Arial" w:cs="Arial"/>
                <w:b/>
                <w:bCs/>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47A28037" w14:textId="77777777" w:rsidR="00E239EB" w:rsidRPr="00E239EB" w:rsidRDefault="00E239EB" w:rsidP="00E239EB">
            <w:pPr>
              <w:rPr>
                <w:rFonts w:ascii="Arial" w:hAnsi="Arial" w:cs="Arial"/>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401D8AB5" w14:textId="77777777" w:rsidR="00E239EB" w:rsidRPr="00E239EB" w:rsidRDefault="00E239EB" w:rsidP="00E239EB">
            <w:pPr>
              <w:rPr>
                <w:rFonts w:ascii="Arial" w:hAnsi="Arial" w:cs="Arial"/>
                <w:color w:val="000000"/>
                <w:sz w:val="22"/>
                <w:szCs w:val="22"/>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485F1B98" w14:textId="77777777" w:rsidR="00E239EB" w:rsidRPr="00E239EB" w:rsidRDefault="00E239EB" w:rsidP="00E239EB">
            <w:pPr>
              <w:rPr>
                <w:rFonts w:ascii="Arial" w:hAnsi="Arial" w:cs="Arial"/>
                <w:color w:val="000000"/>
                <w:sz w:val="22"/>
                <w:szCs w:val="22"/>
              </w:rPr>
            </w:pPr>
          </w:p>
        </w:tc>
      </w:tr>
      <w:tr w:rsidR="00E239EB" w:rsidRPr="00E239EB" w14:paraId="228E1943" w14:textId="77777777" w:rsidTr="00E239EB">
        <w:trPr>
          <w:trHeight w:val="585"/>
        </w:trPr>
        <w:tc>
          <w:tcPr>
            <w:tcW w:w="960" w:type="dxa"/>
            <w:tcBorders>
              <w:top w:val="nil"/>
              <w:left w:val="single" w:sz="8" w:space="0" w:color="auto"/>
              <w:bottom w:val="nil"/>
              <w:right w:val="single" w:sz="8" w:space="0" w:color="auto"/>
            </w:tcBorders>
            <w:shd w:val="clear" w:color="000000" w:fill="D9D9D9"/>
            <w:vAlign w:val="center"/>
            <w:hideMark/>
          </w:tcPr>
          <w:p w14:paraId="6E486F37"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Week 2</w:t>
            </w:r>
          </w:p>
        </w:tc>
        <w:tc>
          <w:tcPr>
            <w:tcW w:w="960" w:type="dxa"/>
            <w:tcBorders>
              <w:top w:val="single" w:sz="8" w:space="0" w:color="auto"/>
              <w:left w:val="nil"/>
              <w:bottom w:val="nil"/>
              <w:right w:val="single" w:sz="8" w:space="0" w:color="auto"/>
            </w:tcBorders>
            <w:shd w:val="clear" w:color="000000" w:fill="D9D9D9"/>
            <w:vAlign w:val="center"/>
            <w:hideMark/>
          </w:tcPr>
          <w:p w14:paraId="6BDF8591"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4-Sep</w:t>
            </w:r>
          </w:p>
        </w:tc>
        <w:tc>
          <w:tcPr>
            <w:tcW w:w="2920" w:type="dxa"/>
            <w:tcBorders>
              <w:top w:val="nil"/>
              <w:left w:val="nil"/>
              <w:bottom w:val="single" w:sz="8" w:space="0" w:color="auto"/>
              <w:right w:val="single" w:sz="8" w:space="0" w:color="auto"/>
            </w:tcBorders>
            <w:shd w:val="clear" w:color="auto" w:fill="auto"/>
            <w:vAlign w:val="center"/>
            <w:hideMark/>
          </w:tcPr>
          <w:p w14:paraId="7913FDCA"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xml:space="preserve"> Ch. 2 Using Financial Statements and Budgets</w:t>
            </w:r>
          </w:p>
        </w:tc>
        <w:tc>
          <w:tcPr>
            <w:tcW w:w="960" w:type="dxa"/>
            <w:tcBorders>
              <w:top w:val="nil"/>
              <w:left w:val="nil"/>
              <w:bottom w:val="single" w:sz="8" w:space="0" w:color="auto"/>
              <w:right w:val="single" w:sz="8" w:space="0" w:color="auto"/>
            </w:tcBorders>
            <w:shd w:val="clear" w:color="auto" w:fill="auto"/>
            <w:vAlign w:val="center"/>
            <w:hideMark/>
          </w:tcPr>
          <w:p w14:paraId="0EFC20CD" w14:textId="77777777" w:rsidR="00E239EB" w:rsidRPr="00E239EB" w:rsidRDefault="00E239EB" w:rsidP="00E239EB">
            <w:pPr>
              <w:jc w:val="center"/>
              <w:rPr>
                <w:rFonts w:ascii="Arial" w:hAnsi="Arial" w:cs="Arial"/>
                <w:b/>
                <w:bCs/>
                <w:color w:val="000000"/>
                <w:sz w:val="22"/>
                <w:szCs w:val="22"/>
              </w:rPr>
            </w:pPr>
            <w:r w:rsidRPr="00E239EB">
              <w:rPr>
                <w:rFonts w:ascii="Arial" w:hAnsi="Arial" w:cs="Arial"/>
                <w:b/>
                <w:bCs/>
                <w:color w:val="000000"/>
                <w:sz w:val="22"/>
                <w:szCs w:val="22"/>
              </w:rPr>
              <w:t> </w:t>
            </w:r>
          </w:p>
        </w:tc>
        <w:tc>
          <w:tcPr>
            <w:tcW w:w="1060" w:type="dxa"/>
            <w:tcBorders>
              <w:top w:val="nil"/>
              <w:left w:val="nil"/>
              <w:bottom w:val="single" w:sz="8" w:space="0" w:color="auto"/>
              <w:right w:val="single" w:sz="8" w:space="0" w:color="auto"/>
            </w:tcBorders>
            <w:shd w:val="clear" w:color="auto" w:fill="auto"/>
            <w:vAlign w:val="center"/>
            <w:hideMark/>
          </w:tcPr>
          <w:p w14:paraId="79831A08"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14:paraId="358AA2A3"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r>
      <w:tr w:rsidR="00E239EB" w:rsidRPr="00E239EB" w14:paraId="526DF58D" w14:textId="77777777" w:rsidTr="00E239EB">
        <w:trPr>
          <w:trHeight w:val="315"/>
        </w:trPr>
        <w:tc>
          <w:tcPr>
            <w:tcW w:w="960" w:type="dxa"/>
            <w:tcBorders>
              <w:top w:val="nil"/>
              <w:left w:val="single" w:sz="8" w:space="0" w:color="auto"/>
              <w:bottom w:val="single" w:sz="8" w:space="0" w:color="000000"/>
              <w:right w:val="single" w:sz="8" w:space="0" w:color="auto"/>
            </w:tcBorders>
            <w:shd w:val="clear" w:color="000000" w:fill="D9D9D9"/>
            <w:vAlign w:val="center"/>
            <w:hideMark/>
          </w:tcPr>
          <w:p w14:paraId="406BF535"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960" w:type="dxa"/>
            <w:tcBorders>
              <w:top w:val="nil"/>
              <w:left w:val="nil"/>
              <w:bottom w:val="single" w:sz="8" w:space="0" w:color="auto"/>
              <w:right w:val="single" w:sz="8" w:space="0" w:color="auto"/>
            </w:tcBorders>
            <w:shd w:val="clear" w:color="000000" w:fill="D9D9D9"/>
            <w:vAlign w:val="center"/>
            <w:hideMark/>
          </w:tcPr>
          <w:p w14:paraId="08AAD23E"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tcBorders>
              <w:top w:val="nil"/>
              <w:left w:val="nil"/>
              <w:bottom w:val="nil"/>
              <w:right w:val="single" w:sz="8" w:space="0" w:color="auto"/>
            </w:tcBorders>
            <w:shd w:val="clear" w:color="auto" w:fill="auto"/>
            <w:vAlign w:val="center"/>
            <w:hideMark/>
          </w:tcPr>
          <w:p w14:paraId="1C503BCA" w14:textId="77777777" w:rsidR="00E239EB" w:rsidRPr="00E239EB" w:rsidRDefault="00E239EB" w:rsidP="00E239EB">
            <w:pPr>
              <w:jc w:val="center"/>
              <w:rPr>
                <w:rFonts w:ascii="Arial" w:hAnsi="Arial" w:cs="Arial"/>
                <w:b/>
                <w:bCs/>
                <w:color w:val="000000"/>
                <w:sz w:val="22"/>
                <w:szCs w:val="22"/>
              </w:rPr>
            </w:pPr>
            <w:r w:rsidRPr="00E239EB">
              <w:rPr>
                <w:rFonts w:ascii="Arial" w:hAnsi="Arial" w:cs="Arial"/>
                <w:b/>
                <w:bCs/>
                <w:color w:val="000000"/>
                <w:sz w:val="22"/>
                <w:szCs w:val="22"/>
              </w:rPr>
              <w:t>HW: Ch. 2</w:t>
            </w:r>
          </w:p>
        </w:tc>
        <w:tc>
          <w:tcPr>
            <w:tcW w:w="960" w:type="dxa"/>
            <w:tcBorders>
              <w:top w:val="nil"/>
              <w:left w:val="nil"/>
              <w:bottom w:val="nil"/>
              <w:right w:val="single" w:sz="8" w:space="0" w:color="auto"/>
            </w:tcBorders>
            <w:shd w:val="clear" w:color="auto" w:fill="auto"/>
            <w:vAlign w:val="center"/>
            <w:hideMark/>
          </w:tcPr>
          <w:p w14:paraId="4D126EC0"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20</w:t>
            </w:r>
          </w:p>
        </w:tc>
        <w:tc>
          <w:tcPr>
            <w:tcW w:w="1060" w:type="dxa"/>
            <w:tcBorders>
              <w:top w:val="nil"/>
              <w:left w:val="nil"/>
              <w:bottom w:val="nil"/>
              <w:right w:val="single" w:sz="8" w:space="0" w:color="auto"/>
            </w:tcBorders>
            <w:shd w:val="clear" w:color="auto" w:fill="auto"/>
            <w:vAlign w:val="center"/>
            <w:hideMark/>
          </w:tcPr>
          <w:p w14:paraId="572FA8B2"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9/17/2017</w:t>
            </w:r>
          </w:p>
        </w:tc>
        <w:tc>
          <w:tcPr>
            <w:tcW w:w="1500" w:type="dxa"/>
            <w:tcBorders>
              <w:top w:val="nil"/>
              <w:left w:val="nil"/>
              <w:bottom w:val="nil"/>
              <w:right w:val="single" w:sz="8" w:space="0" w:color="auto"/>
            </w:tcBorders>
            <w:shd w:val="clear" w:color="auto" w:fill="auto"/>
            <w:vAlign w:val="center"/>
            <w:hideMark/>
          </w:tcPr>
          <w:p w14:paraId="5A67928C"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r>
      <w:tr w:rsidR="00E239EB" w:rsidRPr="00E239EB" w14:paraId="76DC9494" w14:textId="77777777" w:rsidTr="00E239EB">
        <w:trPr>
          <w:trHeight w:val="300"/>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F720341"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Week 3</w:t>
            </w:r>
          </w:p>
        </w:tc>
        <w:tc>
          <w:tcPr>
            <w:tcW w:w="960" w:type="dxa"/>
            <w:tcBorders>
              <w:top w:val="nil"/>
              <w:left w:val="nil"/>
              <w:bottom w:val="nil"/>
              <w:right w:val="single" w:sz="8" w:space="0" w:color="auto"/>
            </w:tcBorders>
            <w:shd w:val="clear" w:color="000000" w:fill="D9D9D9"/>
            <w:vAlign w:val="center"/>
            <w:hideMark/>
          </w:tcPr>
          <w:p w14:paraId="33F3B712"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C2FAF1"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xml:space="preserve"> Ch. 3 Taxes</w:t>
            </w:r>
          </w:p>
        </w:tc>
        <w:tc>
          <w:tcPr>
            <w:tcW w:w="960" w:type="dxa"/>
            <w:tcBorders>
              <w:top w:val="single" w:sz="8" w:space="0" w:color="auto"/>
              <w:left w:val="nil"/>
              <w:bottom w:val="nil"/>
              <w:right w:val="single" w:sz="8" w:space="0" w:color="auto"/>
            </w:tcBorders>
            <w:shd w:val="clear" w:color="auto" w:fill="auto"/>
            <w:vAlign w:val="center"/>
            <w:hideMark/>
          </w:tcPr>
          <w:p w14:paraId="7E21BB60"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1E4B2E"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3726E8"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r>
      <w:tr w:rsidR="00E239EB" w:rsidRPr="00E239EB" w14:paraId="3E6E627C"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073CED2D"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nil"/>
              <w:right w:val="single" w:sz="8" w:space="0" w:color="auto"/>
            </w:tcBorders>
            <w:shd w:val="clear" w:color="000000" w:fill="D9D9D9"/>
            <w:vAlign w:val="center"/>
            <w:hideMark/>
          </w:tcPr>
          <w:p w14:paraId="4763911E"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11-Sep</w:t>
            </w:r>
          </w:p>
        </w:tc>
        <w:tc>
          <w:tcPr>
            <w:tcW w:w="2920" w:type="dxa"/>
            <w:vMerge/>
            <w:tcBorders>
              <w:top w:val="single" w:sz="8" w:space="0" w:color="auto"/>
              <w:left w:val="single" w:sz="8" w:space="0" w:color="auto"/>
              <w:bottom w:val="single" w:sz="8" w:space="0" w:color="000000"/>
              <w:right w:val="single" w:sz="8" w:space="0" w:color="auto"/>
            </w:tcBorders>
            <w:vAlign w:val="center"/>
            <w:hideMark/>
          </w:tcPr>
          <w:p w14:paraId="51C30776" w14:textId="77777777" w:rsidR="00E239EB" w:rsidRPr="00E239EB" w:rsidRDefault="00E239EB" w:rsidP="00E239EB">
            <w:pPr>
              <w:rPr>
                <w:rFonts w:ascii="Arial" w:hAnsi="Arial" w:cs="Arial"/>
                <w:color w:val="000000"/>
                <w:sz w:val="22"/>
                <w:szCs w:val="22"/>
              </w:rPr>
            </w:pPr>
          </w:p>
        </w:tc>
        <w:tc>
          <w:tcPr>
            <w:tcW w:w="960" w:type="dxa"/>
            <w:tcBorders>
              <w:top w:val="nil"/>
              <w:left w:val="nil"/>
              <w:bottom w:val="single" w:sz="8" w:space="0" w:color="auto"/>
              <w:right w:val="single" w:sz="8" w:space="0" w:color="auto"/>
            </w:tcBorders>
            <w:shd w:val="clear" w:color="auto" w:fill="auto"/>
            <w:vAlign w:val="center"/>
            <w:hideMark/>
          </w:tcPr>
          <w:p w14:paraId="4202125C"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64871AC0" w14:textId="77777777" w:rsidR="00E239EB" w:rsidRPr="00E239EB" w:rsidRDefault="00E239EB" w:rsidP="00E239EB">
            <w:pPr>
              <w:rPr>
                <w:rFonts w:ascii="Arial" w:hAnsi="Arial" w:cs="Arial"/>
                <w:color w:val="000000"/>
                <w:sz w:val="22"/>
                <w:szCs w:val="22"/>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2E1A34F5" w14:textId="77777777" w:rsidR="00E239EB" w:rsidRPr="00E239EB" w:rsidRDefault="00E239EB" w:rsidP="00E239EB">
            <w:pPr>
              <w:rPr>
                <w:rFonts w:ascii="Arial" w:hAnsi="Arial" w:cs="Arial"/>
                <w:color w:val="000000"/>
                <w:sz w:val="22"/>
                <w:szCs w:val="22"/>
              </w:rPr>
            </w:pPr>
          </w:p>
        </w:tc>
      </w:tr>
      <w:tr w:rsidR="00E239EB" w:rsidRPr="00E239EB" w14:paraId="3D10CCD6"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BC513D4"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single" w:sz="8" w:space="0" w:color="auto"/>
              <w:right w:val="single" w:sz="8" w:space="0" w:color="auto"/>
            </w:tcBorders>
            <w:shd w:val="clear" w:color="000000" w:fill="D9D9D9"/>
            <w:vAlign w:val="center"/>
            <w:hideMark/>
          </w:tcPr>
          <w:p w14:paraId="42966B41"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tcBorders>
              <w:top w:val="nil"/>
              <w:left w:val="nil"/>
              <w:bottom w:val="single" w:sz="8" w:space="0" w:color="auto"/>
              <w:right w:val="single" w:sz="8" w:space="0" w:color="auto"/>
            </w:tcBorders>
            <w:shd w:val="clear" w:color="auto" w:fill="auto"/>
            <w:vAlign w:val="center"/>
            <w:hideMark/>
          </w:tcPr>
          <w:p w14:paraId="1F9D8225" w14:textId="77777777" w:rsidR="00E239EB" w:rsidRPr="00E239EB" w:rsidRDefault="00E239EB" w:rsidP="00E239EB">
            <w:pPr>
              <w:jc w:val="center"/>
              <w:rPr>
                <w:rFonts w:ascii="Arial" w:hAnsi="Arial" w:cs="Arial"/>
                <w:b/>
                <w:bCs/>
                <w:color w:val="000000"/>
                <w:sz w:val="22"/>
                <w:szCs w:val="22"/>
              </w:rPr>
            </w:pPr>
            <w:r w:rsidRPr="00E239EB">
              <w:rPr>
                <w:rFonts w:ascii="Arial" w:hAnsi="Arial" w:cs="Arial"/>
                <w:b/>
                <w:bCs/>
                <w:color w:val="000000"/>
                <w:sz w:val="22"/>
                <w:szCs w:val="22"/>
              </w:rPr>
              <w:t>HW: Ch. 3</w:t>
            </w:r>
          </w:p>
        </w:tc>
        <w:tc>
          <w:tcPr>
            <w:tcW w:w="960" w:type="dxa"/>
            <w:tcBorders>
              <w:top w:val="nil"/>
              <w:left w:val="nil"/>
              <w:bottom w:val="single" w:sz="8" w:space="0" w:color="auto"/>
              <w:right w:val="single" w:sz="8" w:space="0" w:color="auto"/>
            </w:tcBorders>
            <w:shd w:val="clear" w:color="auto" w:fill="auto"/>
            <w:vAlign w:val="center"/>
            <w:hideMark/>
          </w:tcPr>
          <w:p w14:paraId="78967DA2"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20</w:t>
            </w:r>
          </w:p>
        </w:tc>
        <w:tc>
          <w:tcPr>
            <w:tcW w:w="1060" w:type="dxa"/>
            <w:tcBorders>
              <w:top w:val="nil"/>
              <w:left w:val="nil"/>
              <w:bottom w:val="nil"/>
              <w:right w:val="single" w:sz="8" w:space="0" w:color="auto"/>
            </w:tcBorders>
            <w:shd w:val="clear" w:color="auto" w:fill="auto"/>
            <w:vAlign w:val="center"/>
            <w:hideMark/>
          </w:tcPr>
          <w:p w14:paraId="405EB8E5"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9/17/2017</w:t>
            </w:r>
          </w:p>
        </w:tc>
        <w:tc>
          <w:tcPr>
            <w:tcW w:w="1500" w:type="dxa"/>
            <w:tcBorders>
              <w:top w:val="nil"/>
              <w:left w:val="nil"/>
              <w:bottom w:val="single" w:sz="8" w:space="0" w:color="auto"/>
              <w:right w:val="single" w:sz="8" w:space="0" w:color="auto"/>
            </w:tcBorders>
            <w:shd w:val="clear" w:color="auto" w:fill="auto"/>
            <w:vAlign w:val="center"/>
            <w:hideMark/>
          </w:tcPr>
          <w:p w14:paraId="0CE80B93" w14:textId="77777777" w:rsidR="00E239EB" w:rsidRPr="00E239EB" w:rsidRDefault="00E239EB" w:rsidP="00E239EB">
            <w:pPr>
              <w:rPr>
                <w:rFonts w:ascii="Arial" w:hAnsi="Arial" w:cs="Arial"/>
                <w:color w:val="000000"/>
                <w:sz w:val="22"/>
                <w:szCs w:val="22"/>
              </w:rPr>
            </w:pPr>
            <w:r w:rsidRPr="00E239EB">
              <w:rPr>
                <w:rFonts w:ascii="Arial" w:hAnsi="Arial" w:cs="Arial"/>
                <w:color w:val="000000"/>
                <w:sz w:val="22"/>
                <w:szCs w:val="22"/>
              </w:rPr>
              <w:t> </w:t>
            </w:r>
          </w:p>
        </w:tc>
      </w:tr>
      <w:tr w:rsidR="00E239EB" w:rsidRPr="00E239EB" w14:paraId="2DA9C169" w14:textId="77777777" w:rsidTr="00E239EB">
        <w:trPr>
          <w:trHeight w:val="585"/>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88EFDB1"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xml:space="preserve">Week 4 </w:t>
            </w:r>
          </w:p>
        </w:tc>
        <w:tc>
          <w:tcPr>
            <w:tcW w:w="960" w:type="dxa"/>
            <w:tcBorders>
              <w:top w:val="nil"/>
              <w:left w:val="nil"/>
              <w:bottom w:val="nil"/>
              <w:right w:val="single" w:sz="8" w:space="0" w:color="auto"/>
            </w:tcBorders>
            <w:shd w:val="clear" w:color="000000" w:fill="D9D9D9"/>
            <w:vAlign w:val="center"/>
            <w:hideMark/>
          </w:tcPr>
          <w:p w14:paraId="30A741DF"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18-Sep</w:t>
            </w:r>
          </w:p>
        </w:tc>
        <w:tc>
          <w:tcPr>
            <w:tcW w:w="2920" w:type="dxa"/>
            <w:tcBorders>
              <w:top w:val="nil"/>
              <w:left w:val="nil"/>
              <w:bottom w:val="nil"/>
              <w:right w:val="single" w:sz="8" w:space="0" w:color="auto"/>
            </w:tcBorders>
            <w:shd w:val="clear" w:color="auto" w:fill="auto"/>
            <w:vAlign w:val="center"/>
            <w:hideMark/>
          </w:tcPr>
          <w:p w14:paraId="1B96E84C"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xml:space="preserve"> Ch. 4 Managing Cash &amp; Savings</w:t>
            </w:r>
          </w:p>
        </w:tc>
        <w:tc>
          <w:tcPr>
            <w:tcW w:w="960" w:type="dxa"/>
            <w:tcBorders>
              <w:top w:val="nil"/>
              <w:left w:val="nil"/>
              <w:bottom w:val="nil"/>
              <w:right w:val="single" w:sz="8" w:space="0" w:color="auto"/>
            </w:tcBorders>
            <w:shd w:val="clear" w:color="auto" w:fill="auto"/>
            <w:vAlign w:val="center"/>
            <w:hideMark/>
          </w:tcPr>
          <w:p w14:paraId="075A6EC0"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tcBorders>
              <w:top w:val="nil"/>
              <w:left w:val="nil"/>
              <w:bottom w:val="nil"/>
              <w:right w:val="single" w:sz="8" w:space="0" w:color="auto"/>
            </w:tcBorders>
            <w:shd w:val="clear" w:color="auto" w:fill="auto"/>
            <w:vAlign w:val="center"/>
            <w:hideMark/>
          </w:tcPr>
          <w:p w14:paraId="335765A3" w14:textId="77777777" w:rsidR="00E239EB" w:rsidRPr="00E239EB" w:rsidRDefault="00E239EB" w:rsidP="00E239EB">
            <w:pPr>
              <w:rPr>
                <w:rFonts w:ascii="Arial" w:hAnsi="Arial" w:cs="Arial"/>
                <w:color w:val="000000"/>
                <w:sz w:val="22"/>
                <w:szCs w:val="22"/>
              </w:rPr>
            </w:pPr>
            <w:r w:rsidRPr="00E239EB">
              <w:rPr>
                <w:rFonts w:ascii="Arial" w:hAnsi="Arial" w:cs="Arial"/>
                <w:color w:val="000000"/>
                <w:sz w:val="22"/>
                <w:szCs w:val="22"/>
              </w:rPr>
              <w:t> </w:t>
            </w:r>
          </w:p>
        </w:tc>
        <w:tc>
          <w:tcPr>
            <w:tcW w:w="1500" w:type="dxa"/>
            <w:tcBorders>
              <w:top w:val="nil"/>
              <w:left w:val="nil"/>
              <w:bottom w:val="nil"/>
              <w:right w:val="single" w:sz="8" w:space="0" w:color="auto"/>
            </w:tcBorders>
            <w:shd w:val="clear" w:color="auto" w:fill="auto"/>
            <w:vAlign w:val="center"/>
            <w:hideMark/>
          </w:tcPr>
          <w:p w14:paraId="3AE2E64C" w14:textId="77777777" w:rsidR="00E239EB" w:rsidRPr="00E239EB" w:rsidRDefault="00E239EB" w:rsidP="00E239EB">
            <w:pPr>
              <w:rPr>
                <w:rFonts w:ascii="Arial" w:hAnsi="Arial" w:cs="Arial"/>
                <w:color w:val="000000"/>
                <w:sz w:val="22"/>
                <w:szCs w:val="22"/>
              </w:rPr>
            </w:pPr>
            <w:r w:rsidRPr="00E239EB">
              <w:rPr>
                <w:rFonts w:ascii="Arial" w:hAnsi="Arial" w:cs="Arial"/>
                <w:color w:val="000000"/>
                <w:sz w:val="22"/>
                <w:szCs w:val="22"/>
              </w:rPr>
              <w:t> </w:t>
            </w:r>
          </w:p>
        </w:tc>
      </w:tr>
      <w:tr w:rsidR="00E239EB" w:rsidRPr="00E239EB" w14:paraId="58F1D724"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646D9DC7"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single" w:sz="8" w:space="0" w:color="auto"/>
              <w:right w:val="single" w:sz="8" w:space="0" w:color="auto"/>
            </w:tcBorders>
            <w:shd w:val="clear" w:color="000000" w:fill="D9D9D9"/>
            <w:vAlign w:val="center"/>
            <w:hideMark/>
          </w:tcPr>
          <w:p w14:paraId="5C4AC3D1"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tcBorders>
              <w:top w:val="single" w:sz="8" w:space="0" w:color="auto"/>
              <w:left w:val="nil"/>
              <w:bottom w:val="single" w:sz="8" w:space="0" w:color="auto"/>
              <w:right w:val="single" w:sz="8" w:space="0" w:color="auto"/>
            </w:tcBorders>
            <w:shd w:val="clear" w:color="auto" w:fill="auto"/>
            <w:vAlign w:val="center"/>
            <w:hideMark/>
          </w:tcPr>
          <w:p w14:paraId="3B4711AD" w14:textId="77777777" w:rsidR="00E239EB" w:rsidRPr="00E239EB" w:rsidRDefault="00E239EB" w:rsidP="00E239EB">
            <w:pPr>
              <w:jc w:val="center"/>
              <w:rPr>
                <w:rFonts w:ascii="Arial" w:hAnsi="Arial" w:cs="Arial"/>
                <w:b/>
                <w:bCs/>
                <w:color w:val="000000"/>
                <w:sz w:val="22"/>
                <w:szCs w:val="22"/>
              </w:rPr>
            </w:pPr>
            <w:r w:rsidRPr="00E239EB">
              <w:rPr>
                <w:rFonts w:ascii="Arial" w:hAnsi="Arial" w:cs="Arial"/>
                <w:b/>
                <w:bCs/>
                <w:color w:val="000000"/>
                <w:sz w:val="22"/>
                <w:szCs w:val="22"/>
              </w:rPr>
              <w:t>HW: Ch. 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07DF124"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20</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6A98BD01" w14:textId="77777777" w:rsidR="00E239EB" w:rsidRPr="00E239EB" w:rsidRDefault="00E239EB" w:rsidP="00E239EB">
            <w:pPr>
              <w:jc w:val="right"/>
              <w:rPr>
                <w:rFonts w:ascii="Arial" w:hAnsi="Arial" w:cs="Arial"/>
                <w:color w:val="000000"/>
                <w:sz w:val="22"/>
                <w:szCs w:val="22"/>
              </w:rPr>
            </w:pPr>
            <w:r w:rsidRPr="00E239EB">
              <w:rPr>
                <w:rFonts w:ascii="Arial" w:hAnsi="Arial" w:cs="Arial"/>
                <w:color w:val="000000"/>
                <w:sz w:val="22"/>
                <w:szCs w:val="22"/>
              </w:rPr>
              <w:t>24-Sep</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0097C1C8" w14:textId="77777777" w:rsidR="00E239EB" w:rsidRPr="00E239EB" w:rsidRDefault="00E239EB" w:rsidP="00E239EB">
            <w:pPr>
              <w:rPr>
                <w:rFonts w:ascii="Arial" w:hAnsi="Arial" w:cs="Arial"/>
                <w:color w:val="000000"/>
                <w:sz w:val="22"/>
                <w:szCs w:val="22"/>
              </w:rPr>
            </w:pPr>
            <w:r w:rsidRPr="00E239EB">
              <w:rPr>
                <w:rFonts w:ascii="Arial" w:hAnsi="Arial" w:cs="Arial"/>
                <w:color w:val="000000"/>
                <w:sz w:val="22"/>
                <w:szCs w:val="22"/>
              </w:rPr>
              <w:t> </w:t>
            </w:r>
          </w:p>
        </w:tc>
      </w:tr>
      <w:tr w:rsidR="00E239EB" w:rsidRPr="00E239EB" w14:paraId="5F687893" w14:textId="77777777" w:rsidTr="00E239EB">
        <w:trPr>
          <w:trHeight w:val="300"/>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0D776D7"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Week 5</w:t>
            </w:r>
          </w:p>
        </w:tc>
        <w:tc>
          <w:tcPr>
            <w:tcW w:w="960" w:type="dxa"/>
            <w:tcBorders>
              <w:top w:val="nil"/>
              <w:left w:val="nil"/>
              <w:bottom w:val="nil"/>
              <w:right w:val="single" w:sz="8" w:space="0" w:color="auto"/>
            </w:tcBorders>
            <w:shd w:val="clear" w:color="000000" w:fill="D9D9D9"/>
            <w:vAlign w:val="center"/>
            <w:hideMark/>
          </w:tcPr>
          <w:p w14:paraId="74F6F796"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vMerge w:val="restart"/>
            <w:tcBorders>
              <w:top w:val="nil"/>
              <w:left w:val="single" w:sz="8" w:space="0" w:color="auto"/>
              <w:bottom w:val="single" w:sz="8" w:space="0" w:color="000000"/>
              <w:right w:val="single" w:sz="8" w:space="0" w:color="auto"/>
            </w:tcBorders>
            <w:shd w:val="clear" w:color="auto" w:fill="auto"/>
            <w:vAlign w:val="center"/>
            <w:hideMark/>
          </w:tcPr>
          <w:p w14:paraId="41851B65" w14:textId="77777777" w:rsidR="00E239EB" w:rsidRPr="00E239EB" w:rsidRDefault="00E239EB" w:rsidP="00E239EB">
            <w:pPr>
              <w:jc w:val="center"/>
              <w:rPr>
                <w:rFonts w:ascii="Arial" w:hAnsi="Arial" w:cs="Arial"/>
                <w:b/>
                <w:bCs/>
                <w:color w:val="FF0000"/>
                <w:sz w:val="22"/>
                <w:szCs w:val="22"/>
              </w:rPr>
            </w:pPr>
            <w:r w:rsidRPr="00E239EB">
              <w:rPr>
                <w:rFonts w:ascii="Arial" w:hAnsi="Arial" w:cs="Arial"/>
                <w:b/>
                <w:bCs/>
                <w:color w:val="FF0000"/>
                <w:sz w:val="22"/>
                <w:szCs w:val="22"/>
              </w:rPr>
              <w:t>EXAM 1 Ch. 1-4</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A78CCBB"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90</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7752F001"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14:paraId="43CE60E8"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Wednesday</w:t>
            </w:r>
          </w:p>
        </w:tc>
      </w:tr>
      <w:tr w:rsidR="00E239EB" w:rsidRPr="00E239EB" w14:paraId="40661AA4"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45E68681"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nil"/>
              <w:right w:val="single" w:sz="8" w:space="0" w:color="auto"/>
            </w:tcBorders>
            <w:shd w:val="clear" w:color="000000" w:fill="D9D9D9"/>
            <w:vAlign w:val="center"/>
            <w:hideMark/>
          </w:tcPr>
          <w:p w14:paraId="37C2DA4E"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25-Sep</w:t>
            </w:r>
          </w:p>
        </w:tc>
        <w:tc>
          <w:tcPr>
            <w:tcW w:w="2920" w:type="dxa"/>
            <w:vMerge/>
            <w:tcBorders>
              <w:top w:val="nil"/>
              <w:left w:val="single" w:sz="8" w:space="0" w:color="auto"/>
              <w:bottom w:val="single" w:sz="8" w:space="0" w:color="000000"/>
              <w:right w:val="single" w:sz="8" w:space="0" w:color="auto"/>
            </w:tcBorders>
            <w:vAlign w:val="center"/>
            <w:hideMark/>
          </w:tcPr>
          <w:p w14:paraId="493DBB33" w14:textId="77777777" w:rsidR="00E239EB" w:rsidRPr="00E239EB" w:rsidRDefault="00E239EB" w:rsidP="00E239EB">
            <w:pPr>
              <w:rPr>
                <w:rFonts w:ascii="Arial" w:hAnsi="Arial" w:cs="Arial"/>
                <w:b/>
                <w:bCs/>
                <w:color w:val="FF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60437DB3" w14:textId="77777777" w:rsidR="00E239EB" w:rsidRPr="00E239EB" w:rsidRDefault="00E239EB" w:rsidP="00E239EB">
            <w:pPr>
              <w:rPr>
                <w:rFonts w:ascii="Arial" w:hAnsi="Arial" w:cs="Arial"/>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14:paraId="183A24A1" w14:textId="77777777" w:rsidR="00E239EB" w:rsidRPr="00E239EB" w:rsidRDefault="00E239EB" w:rsidP="00E239EB">
            <w:pPr>
              <w:rPr>
                <w:rFonts w:ascii="Arial" w:hAnsi="Arial" w:cs="Arial"/>
                <w:color w:val="000000"/>
                <w:sz w:val="22"/>
                <w:szCs w:val="22"/>
              </w:rPr>
            </w:pPr>
          </w:p>
        </w:tc>
        <w:tc>
          <w:tcPr>
            <w:tcW w:w="1500" w:type="dxa"/>
            <w:vMerge/>
            <w:tcBorders>
              <w:top w:val="nil"/>
              <w:left w:val="single" w:sz="8" w:space="0" w:color="auto"/>
              <w:bottom w:val="single" w:sz="8" w:space="0" w:color="000000"/>
              <w:right w:val="single" w:sz="8" w:space="0" w:color="auto"/>
            </w:tcBorders>
            <w:vAlign w:val="center"/>
            <w:hideMark/>
          </w:tcPr>
          <w:p w14:paraId="099BFDD9" w14:textId="77777777" w:rsidR="00E239EB" w:rsidRPr="00E239EB" w:rsidRDefault="00E239EB" w:rsidP="00E239EB">
            <w:pPr>
              <w:rPr>
                <w:rFonts w:ascii="Arial" w:hAnsi="Arial" w:cs="Arial"/>
                <w:color w:val="000000"/>
                <w:sz w:val="22"/>
                <w:szCs w:val="22"/>
              </w:rPr>
            </w:pPr>
          </w:p>
        </w:tc>
      </w:tr>
      <w:tr w:rsidR="00E239EB" w:rsidRPr="00E239EB" w14:paraId="5CA52BBB"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818D0E2"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single" w:sz="8" w:space="0" w:color="auto"/>
              <w:right w:val="single" w:sz="8" w:space="0" w:color="auto"/>
            </w:tcBorders>
            <w:shd w:val="clear" w:color="000000" w:fill="D9D9D9"/>
            <w:vAlign w:val="center"/>
            <w:hideMark/>
          </w:tcPr>
          <w:p w14:paraId="5B1236A1"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tcBorders>
              <w:top w:val="nil"/>
              <w:left w:val="nil"/>
              <w:bottom w:val="single" w:sz="8" w:space="0" w:color="auto"/>
              <w:right w:val="single" w:sz="8" w:space="0" w:color="auto"/>
            </w:tcBorders>
            <w:shd w:val="clear" w:color="auto" w:fill="auto"/>
            <w:vAlign w:val="center"/>
            <w:hideMark/>
          </w:tcPr>
          <w:p w14:paraId="64C6B818" w14:textId="77777777" w:rsidR="00E239EB" w:rsidRPr="00E239EB" w:rsidRDefault="00E239EB" w:rsidP="00E239EB">
            <w:pPr>
              <w:jc w:val="center"/>
              <w:rPr>
                <w:rFonts w:ascii="Arial" w:hAnsi="Arial" w:cs="Arial"/>
                <w:b/>
                <w:bCs/>
                <w:color w:val="000000"/>
                <w:sz w:val="22"/>
                <w:szCs w:val="22"/>
              </w:rPr>
            </w:pPr>
            <w:r w:rsidRPr="00E239EB">
              <w:rPr>
                <w:rFonts w:ascii="Arial" w:hAnsi="Arial" w:cs="Arial"/>
                <w:b/>
                <w:bCs/>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3691695B"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tcBorders>
              <w:top w:val="nil"/>
              <w:left w:val="nil"/>
              <w:bottom w:val="single" w:sz="8" w:space="0" w:color="auto"/>
              <w:right w:val="single" w:sz="8" w:space="0" w:color="auto"/>
            </w:tcBorders>
            <w:shd w:val="clear" w:color="auto" w:fill="auto"/>
            <w:vAlign w:val="center"/>
            <w:hideMark/>
          </w:tcPr>
          <w:p w14:paraId="03838C79" w14:textId="77777777" w:rsidR="00E239EB" w:rsidRPr="00E239EB" w:rsidRDefault="00E239EB" w:rsidP="00E239EB">
            <w:pPr>
              <w:rPr>
                <w:rFonts w:ascii="Arial" w:hAnsi="Arial" w:cs="Arial"/>
                <w:color w:val="000000"/>
                <w:sz w:val="22"/>
                <w:szCs w:val="22"/>
              </w:rPr>
            </w:pPr>
            <w:r w:rsidRPr="00E239EB">
              <w:rPr>
                <w:rFonts w:ascii="Arial" w:hAnsi="Arial" w:cs="Arial"/>
                <w:color w:val="000000"/>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14:paraId="68B0AB36" w14:textId="77777777" w:rsidR="00E239EB" w:rsidRPr="00E239EB" w:rsidRDefault="00E239EB" w:rsidP="00E239EB">
            <w:pPr>
              <w:rPr>
                <w:rFonts w:ascii="Arial" w:hAnsi="Arial" w:cs="Arial"/>
                <w:color w:val="000000"/>
                <w:sz w:val="22"/>
                <w:szCs w:val="22"/>
              </w:rPr>
            </w:pPr>
            <w:r w:rsidRPr="00E239EB">
              <w:rPr>
                <w:rFonts w:ascii="Arial" w:hAnsi="Arial" w:cs="Arial"/>
                <w:color w:val="000000"/>
                <w:sz w:val="22"/>
                <w:szCs w:val="22"/>
              </w:rPr>
              <w:t> </w:t>
            </w:r>
          </w:p>
        </w:tc>
      </w:tr>
      <w:tr w:rsidR="00E239EB" w:rsidRPr="00E239EB" w14:paraId="15588204" w14:textId="77777777" w:rsidTr="00E239EB">
        <w:trPr>
          <w:trHeight w:val="540"/>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78B7B1A"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Week 6</w:t>
            </w:r>
          </w:p>
        </w:tc>
        <w:tc>
          <w:tcPr>
            <w:tcW w:w="960" w:type="dxa"/>
            <w:tcBorders>
              <w:top w:val="nil"/>
              <w:left w:val="nil"/>
              <w:bottom w:val="nil"/>
              <w:right w:val="single" w:sz="8" w:space="0" w:color="auto"/>
            </w:tcBorders>
            <w:shd w:val="clear" w:color="000000" w:fill="D9D9D9"/>
            <w:vAlign w:val="center"/>
            <w:hideMark/>
          </w:tcPr>
          <w:p w14:paraId="4CFE69F0"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2-Oct</w:t>
            </w:r>
          </w:p>
        </w:tc>
        <w:tc>
          <w:tcPr>
            <w:tcW w:w="2920" w:type="dxa"/>
            <w:vMerge w:val="restart"/>
            <w:tcBorders>
              <w:top w:val="nil"/>
              <w:left w:val="single" w:sz="8" w:space="0" w:color="auto"/>
              <w:bottom w:val="single" w:sz="8" w:space="0" w:color="000000"/>
              <w:right w:val="single" w:sz="8" w:space="0" w:color="auto"/>
            </w:tcBorders>
            <w:shd w:val="clear" w:color="auto" w:fill="auto"/>
            <w:vAlign w:val="center"/>
            <w:hideMark/>
          </w:tcPr>
          <w:p w14:paraId="5732FFB1"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xml:space="preserve"> Ch. 5 Autos &amp; Housing</w:t>
            </w:r>
          </w:p>
        </w:tc>
        <w:tc>
          <w:tcPr>
            <w:tcW w:w="960" w:type="dxa"/>
            <w:tcBorders>
              <w:top w:val="nil"/>
              <w:left w:val="nil"/>
              <w:bottom w:val="nil"/>
              <w:right w:val="single" w:sz="8" w:space="0" w:color="auto"/>
            </w:tcBorders>
            <w:shd w:val="clear" w:color="auto" w:fill="auto"/>
            <w:vAlign w:val="center"/>
            <w:hideMark/>
          </w:tcPr>
          <w:p w14:paraId="5A880B88"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302F3F44"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14:paraId="1F9AEBE5"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r>
      <w:tr w:rsidR="00E239EB" w:rsidRPr="00E239EB" w14:paraId="24F15C77"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F80946A"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nil"/>
              <w:right w:val="single" w:sz="8" w:space="0" w:color="auto"/>
            </w:tcBorders>
            <w:shd w:val="clear" w:color="000000" w:fill="D9D9D9"/>
            <w:vAlign w:val="center"/>
            <w:hideMark/>
          </w:tcPr>
          <w:p w14:paraId="02CA92DC"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vMerge/>
            <w:tcBorders>
              <w:top w:val="nil"/>
              <w:left w:val="single" w:sz="8" w:space="0" w:color="auto"/>
              <w:bottom w:val="single" w:sz="8" w:space="0" w:color="000000"/>
              <w:right w:val="single" w:sz="8" w:space="0" w:color="auto"/>
            </w:tcBorders>
            <w:vAlign w:val="center"/>
            <w:hideMark/>
          </w:tcPr>
          <w:p w14:paraId="3070A836" w14:textId="77777777" w:rsidR="00E239EB" w:rsidRPr="00E239EB" w:rsidRDefault="00E239EB" w:rsidP="00E239EB">
            <w:pPr>
              <w:rPr>
                <w:rFonts w:ascii="Arial" w:hAnsi="Arial" w:cs="Arial"/>
                <w:color w:val="000000"/>
                <w:sz w:val="22"/>
                <w:szCs w:val="22"/>
              </w:rPr>
            </w:pPr>
          </w:p>
        </w:tc>
        <w:tc>
          <w:tcPr>
            <w:tcW w:w="960" w:type="dxa"/>
            <w:tcBorders>
              <w:top w:val="nil"/>
              <w:left w:val="nil"/>
              <w:bottom w:val="single" w:sz="8" w:space="0" w:color="auto"/>
              <w:right w:val="single" w:sz="8" w:space="0" w:color="auto"/>
            </w:tcBorders>
            <w:shd w:val="clear" w:color="auto" w:fill="auto"/>
            <w:vAlign w:val="center"/>
            <w:hideMark/>
          </w:tcPr>
          <w:p w14:paraId="6CF1F27D"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vMerge/>
            <w:tcBorders>
              <w:top w:val="nil"/>
              <w:left w:val="single" w:sz="8" w:space="0" w:color="auto"/>
              <w:bottom w:val="single" w:sz="8" w:space="0" w:color="000000"/>
              <w:right w:val="single" w:sz="8" w:space="0" w:color="auto"/>
            </w:tcBorders>
            <w:vAlign w:val="center"/>
            <w:hideMark/>
          </w:tcPr>
          <w:p w14:paraId="18F09235" w14:textId="77777777" w:rsidR="00E239EB" w:rsidRPr="00E239EB" w:rsidRDefault="00E239EB" w:rsidP="00E239EB">
            <w:pPr>
              <w:rPr>
                <w:rFonts w:ascii="Arial" w:hAnsi="Arial" w:cs="Arial"/>
                <w:color w:val="000000"/>
                <w:sz w:val="22"/>
                <w:szCs w:val="22"/>
              </w:rPr>
            </w:pPr>
          </w:p>
        </w:tc>
        <w:tc>
          <w:tcPr>
            <w:tcW w:w="1500" w:type="dxa"/>
            <w:vMerge/>
            <w:tcBorders>
              <w:top w:val="nil"/>
              <w:left w:val="single" w:sz="8" w:space="0" w:color="auto"/>
              <w:bottom w:val="single" w:sz="8" w:space="0" w:color="000000"/>
              <w:right w:val="single" w:sz="8" w:space="0" w:color="auto"/>
            </w:tcBorders>
            <w:vAlign w:val="center"/>
            <w:hideMark/>
          </w:tcPr>
          <w:p w14:paraId="6025CB33" w14:textId="77777777" w:rsidR="00E239EB" w:rsidRPr="00E239EB" w:rsidRDefault="00E239EB" w:rsidP="00E239EB">
            <w:pPr>
              <w:rPr>
                <w:rFonts w:ascii="Arial" w:hAnsi="Arial" w:cs="Arial"/>
                <w:color w:val="000000"/>
                <w:sz w:val="22"/>
                <w:szCs w:val="22"/>
              </w:rPr>
            </w:pPr>
          </w:p>
        </w:tc>
      </w:tr>
      <w:tr w:rsidR="00E239EB" w:rsidRPr="00E239EB" w14:paraId="3F138B34"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5A74FB26"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single" w:sz="8" w:space="0" w:color="auto"/>
              <w:right w:val="single" w:sz="8" w:space="0" w:color="auto"/>
            </w:tcBorders>
            <w:shd w:val="clear" w:color="000000" w:fill="D9D9D9"/>
            <w:vAlign w:val="center"/>
            <w:hideMark/>
          </w:tcPr>
          <w:p w14:paraId="54D3CA4E"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tcBorders>
              <w:top w:val="nil"/>
              <w:left w:val="nil"/>
              <w:bottom w:val="single" w:sz="8" w:space="0" w:color="auto"/>
              <w:right w:val="single" w:sz="8" w:space="0" w:color="auto"/>
            </w:tcBorders>
            <w:shd w:val="clear" w:color="auto" w:fill="auto"/>
            <w:vAlign w:val="center"/>
            <w:hideMark/>
          </w:tcPr>
          <w:p w14:paraId="5C04E295" w14:textId="77777777" w:rsidR="00E239EB" w:rsidRPr="00E239EB" w:rsidRDefault="00E239EB" w:rsidP="00E239EB">
            <w:pPr>
              <w:jc w:val="center"/>
              <w:rPr>
                <w:rFonts w:ascii="Arial" w:hAnsi="Arial" w:cs="Arial"/>
                <w:b/>
                <w:bCs/>
                <w:color w:val="000000"/>
                <w:sz w:val="22"/>
                <w:szCs w:val="22"/>
              </w:rPr>
            </w:pPr>
            <w:r w:rsidRPr="00E239EB">
              <w:rPr>
                <w:rFonts w:ascii="Arial" w:hAnsi="Arial" w:cs="Arial"/>
                <w:b/>
                <w:bCs/>
                <w:color w:val="000000"/>
                <w:sz w:val="22"/>
                <w:szCs w:val="22"/>
              </w:rPr>
              <w:t>HW: Ch. 5</w:t>
            </w:r>
          </w:p>
        </w:tc>
        <w:tc>
          <w:tcPr>
            <w:tcW w:w="960" w:type="dxa"/>
            <w:tcBorders>
              <w:top w:val="nil"/>
              <w:left w:val="nil"/>
              <w:bottom w:val="single" w:sz="8" w:space="0" w:color="auto"/>
              <w:right w:val="single" w:sz="8" w:space="0" w:color="auto"/>
            </w:tcBorders>
            <w:shd w:val="clear" w:color="auto" w:fill="auto"/>
            <w:vAlign w:val="center"/>
            <w:hideMark/>
          </w:tcPr>
          <w:p w14:paraId="42755C93"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20</w:t>
            </w:r>
          </w:p>
        </w:tc>
        <w:tc>
          <w:tcPr>
            <w:tcW w:w="1060" w:type="dxa"/>
            <w:tcBorders>
              <w:top w:val="nil"/>
              <w:left w:val="nil"/>
              <w:bottom w:val="single" w:sz="8" w:space="0" w:color="auto"/>
              <w:right w:val="single" w:sz="8" w:space="0" w:color="auto"/>
            </w:tcBorders>
            <w:shd w:val="clear" w:color="auto" w:fill="auto"/>
            <w:vAlign w:val="center"/>
            <w:hideMark/>
          </w:tcPr>
          <w:p w14:paraId="2B6D4334" w14:textId="77777777" w:rsidR="00E239EB" w:rsidRPr="00E239EB" w:rsidRDefault="00E239EB" w:rsidP="00E239EB">
            <w:pPr>
              <w:jc w:val="right"/>
              <w:rPr>
                <w:rFonts w:ascii="Arial" w:hAnsi="Arial" w:cs="Arial"/>
                <w:color w:val="000000"/>
                <w:sz w:val="22"/>
                <w:szCs w:val="22"/>
              </w:rPr>
            </w:pPr>
            <w:r w:rsidRPr="00E239EB">
              <w:rPr>
                <w:rFonts w:ascii="Arial" w:hAnsi="Arial" w:cs="Arial"/>
                <w:color w:val="000000"/>
                <w:sz w:val="22"/>
                <w:szCs w:val="22"/>
              </w:rPr>
              <w:t>8-Oct</w:t>
            </w:r>
          </w:p>
        </w:tc>
        <w:tc>
          <w:tcPr>
            <w:tcW w:w="1500" w:type="dxa"/>
            <w:tcBorders>
              <w:top w:val="nil"/>
              <w:left w:val="nil"/>
              <w:bottom w:val="single" w:sz="8" w:space="0" w:color="auto"/>
              <w:right w:val="single" w:sz="8" w:space="0" w:color="auto"/>
            </w:tcBorders>
            <w:shd w:val="clear" w:color="auto" w:fill="auto"/>
            <w:vAlign w:val="center"/>
            <w:hideMark/>
          </w:tcPr>
          <w:p w14:paraId="19B7E687" w14:textId="77777777" w:rsidR="00E239EB" w:rsidRPr="00E239EB" w:rsidRDefault="00E239EB" w:rsidP="00E239EB">
            <w:pPr>
              <w:rPr>
                <w:rFonts w:ascii="Arial" w:hAnsi="Arial" w:cs="Arial"/>
                <w:color w:val="000000"/>
                <w:sz w:val="22"/>
                <w:szCs w:val="22"/>
              </w:rPr>
            </w:pPr>
            <w:r w:rsidRPr="00E239EB">
              <w:rPr>
                <w:rFonts w:ascii="Arial" w:hAnsi="Arial" w:cs="Arial"/>
                <w:color w:val="000000"/>
                <w:sz w:val="22"/>
                <w:szCs w:val="22"/>
              </w:rPr>
              <w:t> </w:t>
            </w:r>
          </w:p>
        </w:tc>
      </w:tr>
      <w:tr w:rsidR="00E239EB" w:rsidRPr="00E239EB" w14:paraId="1817AB9E" w14:textId="77777777" w:rsidTr="00E239EB">
        <w:trPr>
          <w:trHeight w:val="540"/>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BD032A3"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Week 7</w:t>
            </w:r>
          </w:p>
        </w:tc>
        <w:tc>
          <w:tcPr>
            <w:tcW w:w="960" w:type="dxa"/>
            <w:tcBorders>
              <w:top w:val="nil"/>
              <w:left w:val="nil"/>
              <w:bottom w:val="nil"/>
              <w:right w:val="single" w:sz="8" w:space="0" w:color="auto"/>
            </w:tcBorders>
            <w:shd w:val="clear" w:color="000000" w:fill="D9D9D9"/>
            <w:vAlign w:val="center"/>
            <w:hideMark/>
          </w:tcPr>
          <w:p w14:paraId="2D3394DF"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9-Oct</w:t>
            </w:r>
          </w:p>
        </w:tc>
        <w:tc>
          <w:tcPr>
            <w:tcW w:w="2920" w:type="dxa"/>
            <w:vMerge w:val="restart"/>
            <w:tcBorders>
              <w:top w:val="nil"/>
              <w:left w:val="single" w:sz="8" w:space="0" w:color="auto"/>
              <w:bottom w:val="single" w:sz="8" w:space="0" w:color="000000"/>
              <w:right w:val="single" w:sz="8" w:space="0" w:color="auto"/>
            </w:tcBorders>
            <w:shd w:val="clear" w:color="auto" w:fill="auto"/>
            <w:vAlign w:val="center"/>
            <w:hideMark/>
          </w:tcPr>
          <w:p w14:paraId="2EE2FA04"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xml:space="preserve"> Ch. 6 Using </w:t>
            </w:r>
            <w:proofErr w:type="spellStart"/>
            <w:r w:rsidRPr="00E239EB">
              <w:rPr>
                <w:rFonts w:ascii="Arial" w:hAnsi="Arial" w:cs="Arial"/>
                <w:color w:val="000000"/>
                <w:sz w:val="22"/>
                <w:szCs w:val="22"/>
              </w:rPr>
              <w:t>Creditt</w:t>
            </w:r>
            <w:proofErr w:type="spellEnd"/>
          </w:p>
        </w:tc>
        <w:tc>
          <w:tcPr>
            <w:tcW w:w="960" w:type="dxa"/>
            <w:tcBorders>
              <w:top w:val="nil"/>
              <w:left w:val="nil"/>
              <w:bottom w:val="nil"/>
              <w:right w:val="single" w:sz="8" w:space="0" w:color="auto"/>
            </w:tcBorders>
            <w:shd w:val="clear" w:color="auto" w:fill="auto"/>
            <w:vAlign w:val="center"/>
            <w:hideMark/>
          </w:tcPr>
          <w:p w14:paraId="549E3E79"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55CF8BB0"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14:paraId="162EAFB7"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r>
      <w:tr w:rsidR="00E239EB" w:rsidRPr="00E239EB" w14:paraId="1F9B440B"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5F1F7F59"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nil"/>
              <w:right w:val="single" w:sz="8" w:space="0" w:color="auto"/>
            </w:tcBorders>
            <w:shd w:val="clear" w:color="000000" w:fill="D9D9D9"/>
            <w:vAlign w:val="center"/>
            <w:hideMark/>
          </w:tcPr>
          <w:p w14:paraId="566566F3"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vMerge/>
            <w:tcBorders>
              <w:top w:val="nil"/>
              <w:left w:val="single" w:sz="8" w:space="0" w:color="auto"/>
              <w:bottom w:val="single" w:sz="8" w:space="0" w:color="000000"/>
              <w:right w:val="single" w:sz="8" w:space="0" w:color="auto"/>
            </w:tcBorders>
            <w:vAlign w:val="center"/>
            <w:hideMark/>
          </w:tcPr>
          <w:p w14:paraId="0B2B6E85" w14:textId="77777777" w:rsidR="00E239EB" w:rsidRPr="00E239EB" w:rsidRDefault="00E239EB" w:rsidP="00E239EB">
            <w:pPr>
              <w:rPr>
                <w:rFonts w:ascii="Arial" w:hAnsi="Arial" w:cs="Arial"/>
                <w:color w:val="000000"/>
                <w:sz w:val="22"/>
                <w:szCs w:val="22"/>
              </w:rPr>
            </w:pPr>
          </w:p>
        </w:tc>
        <w:tc>
          <w:tcPr>
            <w:tcW w:w="960" w:type="dxa"/>
            <w:tcBorders>
              <w:top w:val="nil"/>
              <w:left w:val="nil"/>
              <w:bottom w:val="single" w:sz="8" w:space="0" w:color="auto"/>
              <w:right w:val="single" w:sz="8" w:space="0" w:color="auto"/>
            </w:tcBorders>
            <w:shd w:val="clear" w:color="auto" w:fill="auto"/>
            <w:vAlign w:val="center"/>
            <w:hideMark/>
          </w:tcPr>
          <w:p w14:paraId="1C3B898F"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vMerge/>
            <w:tcBorders>
              <w:top w:val="nil"/>
              <w:left w:val="single" w:sz="8" w:space="0" w:color="auto"/>
              <w:bottom w:val="single" w:sz="8" w:space="0" w:color="000000"/>
              <w:right w:val="single" w:sz="8" w:space="0" w:color="auto"/>
            </w:tcBorders>
            <w:vAlign w:val="center"/>
            <w:hideMark/>
          </w:tcPr>
          <w:p w14:paraId="3318F0FE" w14:textId="77777777" w:rsidR="00E239EB" w:rsidRPr="00E239EB" w:rsidRDefault="00E239EB" w:rsidP="00E239EB">
            <w:pPr>
              <w:rPr>
                <w:rFonts w:ascii="Arial" w:hAnsi="Arial" w:cs="Arial"/>
                <w:color w:val="000000"/>
                <w:sz w:val="22"/>
                <w:szCs w:val="22"/>
              </w:rPr>
            </w:pPr>
          </w:p>
        </w:tc>
        <w:tc>
          <w:tcPr>
            <w:tcW w:w="1500" w:type="dxa"/>
            <w:vMerge/>
            <w:tcBorders>
              <w:top w:val="nil"/>
              <w:left w:val="single" w:sz="8" w:space="0" w:color="auto"/>
              <w:bottom w:val="single" w:sz="8" w:space="0" w:color="000000"/>
              <w:right w:val="single" w:sz="8" w:space="0" w:color="auto"/>
            </w:tcBorders>
            <w:vAlign w:val="center"/>
            <w:hideMark/>
          </w:tcPr>
          <w:p w14:paraId="5EE20308" w14:textId="77777777" w:rsidR="00E239EB" w:rsidRPr="00E239EB" w:rsidRDefault="00E239EB" w:rsidP="00E239EB">
            <w:pPr>
              <w:rPr>
                <w:rFonts w:ascii="Arial" w:hAnsi="Arial" w:cs="Arial"/>
                <w:color w:val="000000"/>
                <w:sz w:val="22"/>
                <w:szCs w:val="22"/>
              </w:rPr>
            </w:pPr>
          </w:p>
        </w:tc>
      </w:tr>
      <w:tr w:rsidR="00E239EB" w:rsidRPr="00E239EB" w14:paraId="27962EEF"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28E1052"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single" w:sz="8" w:space="0" w:color="auto"/>
              <w:right w:val="single" w:sz="8" w:space="0" w:color="auto"/>
            </w:tcBorders>
            <w:shd w:val="clear" w:color="000000" w:fill="D9D9D9"/>
            <w:vAlign w:val="center"/>
            <w:hideMark/>
          </w:tcPr>
          <w:p w14:paraId="3F14E7B7"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tcBorders>
              <w:top w:val="nil"/>
              <w:left w:val="nil"/>
              <w:bottom w:val="single" w:sz="8" w:space="0" w:color="auto"/>
              <w:right w:val="single" w:sz="8" w:space="0" w:color="auto"/>
            </w:tcBorders>
            <w:shd w:val="clear" w:color="auto" w:fill="auto"/>
            <w:vAlign w:val="center"/>
            <w:hideMark/>
          </w:tcPr>
          <w:p w14:paraId="200A2DBA" w14:textId="77777777" w:rsidR="00E239EB" w:rsidRPr="00E239EB" w:rsidRDefault="00E239EB" w:rsidP="00E239EB">
            <w:pPr>
              <w:jc w:val="center"/>
              <w:rPr>
                <w:rFonts w:ascii="Arial" w:hAnsi="Arial" w:cs="Arial"/>
                <w:b/>
                <w:bCs/>
                <w:color w:val="000000"/>
                <w:sz w:val="22"/>
                <w:szCs w:val="22"/>
              </w:rPr>
            </w:pPr>
            <w:r w:rsidRPr="00E239EB">
              <w:rPr>
                <w:rFonts w:ascii="Arial" w:hAnsi="Arial" w:cs="Arial"/>
                <w:b/>
                <w:bCs/>
                <w:color w:val="000000"/>
                <w:sz w:val="22"/>
                <w:szCs w:val="22"/>
              </w:rPr>
              <w:t>HW: Ch. 6</w:t>
            </w:r>
          </w:p>
        </w:tc>
        <w:tc>
          <w:tcPr>
            <w:tcW w:w="960" w:type="dxa"/>
            <w:tcBorders>
              <w:top w:val="nil"/>
              <w:left w:val="nil"/>
              <w:bottom w:val="single" w:sz="8" w:space="0" w:color="auto"/>
              <w:right w:val="single" w:sz="8" w:space="0" w:color="auto"/>
            </w:tcBorders>
            <w:shd w:val="clear" w:color="auto" w:fill="auto"/>
            <w:vAlign w:val="center"/>
            <w:hideMark/>
          </w:tcPr>
          <w:p w14:paraId="4188EEAB"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20</w:t>
            </w:r>
          </w:p>
        </w:tc>
        <w:tc>
          <w:tcPr>
            <w:tcW w:w="1060" w:type="dxa"/>
            <w:tcBorders>
              <w:top w:val="nil"/>
              <w:left w:val="nil"/>
              <w:bottom w:val="single" w:sz="8" w:space="0" w:color="auto"/>
              <w:right w:val="single" w:sz="8" w:space="0" w:color="auto"/>
            </w:tcBorders>
            <w:shd w:val="clear" w:color="auto" w:fill="auto"/>
            <w:vAlign w:val="center"/>
            <w:hideMark/>
          </w:tcPr>
          <w:p w14:paraId="3D38F581" w14:textId="77777777" w:rsidR="00E239EB" w:rsidRPr="00E239EB" w:rsidRDefault="00E239EB" w:rsidP="00E239EB">
            <w:pPr>
              <w:jc w:val="right"/>
              <w:rPr>
                <w:rFonts w:ascii="Arial" w:hAnsi="Arial" w:cs="Arial"/>
                <w:color w:val="000000"/>
                <w:sz w:val="22"/>
                <w:szCs w:val="22"/>
              </w:rPr>
            </w:pPr>
            <w:r w:rsidRPr="00E239EB">
              <w:rPr>
                <w:rFonts w:ascii="Arial" w:hAnsi="Arial" w:cs="Arial"/>
                <w:color w:val="000000"/>
                <w:sz w:val="22"/>
                <w:szCs w:val="22"/>
              </w:rPr>
              <w:t>15-Oct</w:t>
            </w:r>
          </w:p>
        </w:tc>
        <w:tc>
          <w:tcPr>
            <w:tcW w:w="1500" w:type="dxa"/>
            <w:tcBorders>
              <w:top w:val="nil"/>
              <w:left w:val="nil"/>
              <w:bottom w:val="single" w:sz="8" w:space="0" w:color="auto"/>
              <w:right w:val="single" w:sz="8" w:space="0" w:color="auto"/>
            </w:tcBorders>
            <w:shd w:val="clear" w:color="auto" w:fill="auto"/>
            <w:vAlign w:val="center"/>
            <w:hideMark/>
          </w:tcPr>
          <w:p w14:paraId="4D2F3878" w14:textId="77777777" w:rsidR="00E239EB" w:rsidRPr="00E239EB" w:rsidRDefault="00E239EB" w:rsidP="00E239EB">
            <w:pPr>
              <w:rPr>
                <w:rFonts w:ascii="Arial" w:hAnsi="Arial" w:cs="Arial"/>
                <w:color w:val="000000"/>
                <w:sz w:val="22"/>
                <w:szCs w:val="22"/>
              </w:rPr>
            </w:pPr>
            <w:r w:rsidRPr="00E239EB">
              <w:rPr>
                <w:rFonts w:ascii="Arial" w:hAnsi="Arial" w:cs="Arial"/>
                <w:color w:val="000000"/>
                <w:sz w:val="22"/>
                <w:szCs w:val="22"/>
              </w:rPr>
              <w:t> </w:t>
            </w:r>
          </w:p>
        </w:tc>
      </w:tr>
      <w:tr w:rsidR="00E239EB" w:rsidRPr="00E239EB" w14:paraId="4D00AAF9" w14:textId="77777777" w:rsidTr="00E239EB">
        <w:trPr>
          <w:trHeight w:val="540"/>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7934A69"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Week 8</w:t>
            </w:r>
          </w:p>
        </w:tc>
        <w:tc>
          <w:tcPr>
            <w:tcW w:w="960" w:type="dxa"/>
            <w:tcBorders>
              <w:top w:val="nil"/>
              <w:left w:val="nil"/>
              <w:bottom w:val="nil"/>
              <w:right w:val="single" w:sz="8" w:space="0" w:color="auto"/>
            </w:tcBorders>
            <w:shd w:val="clear" w:color="000000" w:fill="D9D9D9"/>
            <w:vAlign w:val="center"/>
            <w:hideMark/>
          </w:tcPr>
          <w:p w14:paraId="789A71D6"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16-Oct</w:t>
            </w:r>
          </w:p>
        </w:tc>
        <w:tc>
          <w:tcPr>
            <w:tcW w:w="2920" w:type="dxa"/>
            <w:vMerge w:val="restart"/>
            <w:tcBorders>
              <w:top w:val="nil"/>
              <w:left w:val="single" w:sz="8" w:space="0" w:color="auto"/>
              <w:bottom w:val="single" w:sz="8" w:space="0" w:color="000000"/>
              <w:right w:val="single" w:sz="8" w:space="0" w:color="auto"/>
            </w:tcBorders>
            <w:shd w:val="clear" w:color="auto" w:fill="auto"/>
            <w:vAlign w:val="center"/>
            <w:hideMark/>
          </w:tcPr>
          <w:p w14:paraId="580E1AD3"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Ch. 8 Insuring your life</w:t>
            </w:r>
          </w:p>
        </w:tc>
        <w:tc>
          <w:tcPr>
            <w:tcW w:w="960" w:type="dxa"/>
            <w:tcBorders>
              <w:top w:val="nil"/>
              <w:left w:val="nil"/>
              <w:bottom w:val="nil"/>
              <w:right w:val="single" w:sz="8" w:space="0" w:color="auto"/>
            </w:tcBorders>
            <w:shd w:val="clear" w:color="auto" w:fill="auto"/>
            <w:vAlign w:val="center"/>
            <w:hideMark/>
          </w:tcPr>
          <w:p w14:paraId="3027E2B3"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0530C2E6"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14:paraId="3AB1AB2D"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r>
      <w:tr w:rsidR="00E239EB" w:rsidRPr="00E239EB" w14:paraId="608BE9E0"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DABF331"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nil"/>
              <w:right w:val="single" w:sz="8" w:space="0" w:color="auto"/>
            </w:tcBorders>
            <w:shd w:val="clear" w:color="000000" w:fill="D9D9D9"/>
            <w:vAlign w:val="center"/>
            <w:hideMark/>
          </w:tcPr>
          <w:p w14:paraId="389D6562"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vMerge/>
            <w:tcBorders>
              <w:top w:val="nil"/>
              <w:left w:val="single" w:sz="8" w:space="0" w:color="auto"/>
              <w:bottom w:val="single" w:sz="8" w:space="0" w:color="000000"/>
              <w:right w:val="single" w:sz="8" w:space="0" w:color="auto"/>
            </w:tcBorders>
            <w:vAlign w:val="center"/>
            <w:hideMark/>
          </w:tcPr>
          <w:p w14:paraId="09473E7E" w14:textId="77777777" w:rsidR="00E239EB" w:rsidRPr="00E239EB" w:rsidRDefault="00E239EB" w:rsidP="00E239EB">
            <w:pPr>
              <w:rPr>
                <w:rFonts w:ascii="Arial" w:hAnsi="Arial" w:cs="Arial"/>
                <w:color w:val="000000"/>
                <w:sz w:val="22"/>
                <w:szCs w:val="22"/>
              </w:rPr>
            </w:pPr>
          </w:p>
        </w:tc>
        <w:tc>
          <w:tcPr>
            <w:tcW w:w="960" w:type="dxa"/>
            <w:tcBorders>
              <w:top w:val="nil"/>
              <w:left w:val="nil"/>
              <w:bottom w:val="single" w:sz="8" w:space="0" w:color="auto"/>
              <w:right w:val="single" w:sz="8" w:space="0" w:color="auto"/>
            </w:tcBorders>
            <w:shd w:val="clear" w:color="auto" w:fill="auto"/>
            <w:vAlign w:val="center"/>
            <w:hideMark/>
          </w:tcPr>
          <w:p w14:paraId="0D350BBE"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vMerge/>
            <w:tcBorders>
              <w:top w:val="nil"/>
              <w:left w:val="single" w:sz="8" w:space="0" w:color="auto"/>
              <w:bottom w:val="single" w:sz="8" w:space="0" w:color="000000"/>
              <w:right w:val="single" w:sz="8" w:space="0" w:color="auto"/>
            </w:tcBorders>
            <w:vAlign w:val="center"/>
            <w:hideMark/>
          </w:tcPr>
          <w:p w14:paraId="471032B1" w14:textId="77777777" w:rsidR="00E239EB" w:rsidRPr="00E239EB" w:rsidRDefault="00E239EB" w:rsidP="00E239EB">
            <w:pPr>
              <w:rPr>
                <w:rFonts w:ascii="Arial" w:hAnsi="Arial" w:cs="Arial"/>
                <w:color w:val="000000"/>
                <w:sz w:val="22"/>
                <w:szCs w:val="22"/>
              </w:rPr>
            </w:pPr>
          </w:p>
        </w:tc>
        <w:tc>
          <w:tcPr>
            <w:tcW w:w="1500" w:type="dxa"/>
            <w:vMerge/>
            <w:tcBorders>
              <w:top w:val="nil"/>
              <w:left w:val="single" w:sz="8" w:space="0" w:color="auto"/>
              <w:bottom w:val="single" w:sz="8" w:space="0" w:color="000000"/>
              <w:right w:val="single" w:sz="8" w:space="0" w:color="auto"/>
            </w:tcBorders>
            <w:vAlign w:val="center"/>
            <w:hideMark/>
          </w:tcPr>
          <w:p w14:paraId="537592C1" w14:textId="77777777" w:rsidR="00E239EB" w:rsidRPr="00E239EB" w:rsidRDefault="00E239EB" w:rsidP="00E239EB">
            <w:pPr>
              <w:rPr>
                <w:rFonts w:ascii="Arial" w:hAnsi="Arial" w:cs="Arial"/>
                <w:color w:val="000000"/>
                <w:sz w:val="22"/>
                <w:szCs w:val="22"/>
              </w:rPr>
            </w:pPr>
          </w:p>
        </w:tc>
      </w:tr>
      <w:tr w:rsidR="00E239EB" w:rsidRPr="00E239EB" w14:paraId="726522B8"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2982890"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single" w:sz="8" w:space="0" w:color="auto"/>
              <w:right w:val="single" w:sz="8" w:space="0" w:color="auto"/>
            </w:tcBorders>
            <w:shd w:val="clear" w:color="000000" w:fill="D9D9D9"/>
            <w:vAlign w:val="center"/>
            <w:hideMark/>
          </w:tcPr>
          <w:p w14:paraId="5259159F"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tcBorders>
              <w:top w:val="nil"/>
              <w:left w:val="nil"/>
              <w:bottom w:val="single" w:sz="8" w:space="0" w:color="auto"/>
              <w:right w:val="single" w:sz="8" w:space="0" w:color="auto"/>
            </w:tcBorders>
            <w:shd w:val="clear" w:color="auto" w:fill="auto"/>
            <w:vAlign w:val="center"/>
            <w:hideMark/>
          </w:tcPr>
          <w:p w14:paraId="3E9F5199" w14:textId="77777777" w:rsidR="00E239EB" w:rsidRPr="00E239EB" w:rsidRDefault="00E239EB" w:rsidP="00E239EB">
            <w:pPr>
              <w:jc w:val="center"/>
              <w:rPr>
                <w:rFonts w:ascii="Arial" w:hAnsi="Arial" w:cs="Arial"/>
                <w:b/>
                <w:bCs/>
                <w:color w:val="000000"/>
                <w:sz w:val="22"/>
                <w:szCs w:val="22"/>
              </w:rPr>
            </w:pPr>
            <w:r w:rsidRPr="00E239EB">
              <w:rPr>
                <w:rFonts w:ascii="Arial" w:hAnsi="Arial" w:cs="Arial"/>
                <w:b/>
                <w:bCs/>
                <w:color w:val="000000"/>
                <w:sz w:val="22"/>
                <w:szCs w:val="22"/>
              </w:rPr>
              <w:t>HW: Ch. 8</w:t>
            </w:r>
          </w:p>
        </w:tc>
        <w:tc>
          <w:tcPr>
            <w:tcW w:w="960" w:type="dxa"/>
            <w:tcBorders>
              <w:top w:val="nil"/>
              <w:left w:val="nil"/>
              <w:bottom w:val="single" w:sz="8" w:space="0" w:color="auto"/>
              <w:right w:val="single" w:sz="8" w:space="0" w:color="auto"/>
            </w:tcBorders>
            <w:shd w:val="clear" w:color="auto" w:fill="auto"/>
            <w:vAlign w:val="center"/>
            <w:hideMark/>
          </w:tcPr>
          <w:p w14:paraId="010A3673"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20</w:t>
            </w:r>
          </w:p>
        </w:tc>
        <w:tc>
          <w:tcPr>
            <w:tcW w:w="1060" w:type="dxa"/>
            <w:tcBorders>
              <w:top w:val="nil"/>
              <w:left w:val="nil"/>
              <w:bottom w:val="single" w:sz="8" w:space="0" w:color="auto"/>
              <w:right w:val="single" w:sz="8" w:space="0" w:color="auto"/>
            </w:tcBorders>
            <w:shd w:val="clear" w:color="auto" w:fill="auto"/>
            <w:vAlign w:val="center"/>
            <w:hideMark/>
          </w:tcPr>
          <w:p w14:paraId="7FD78169" w14:textId="77777777" w:rsidR="00E239EB" w:rsidRPr="00E239EB" w:rsidRDefault="00E239EB" w:rsidP="00E239EB">
            <w:pPr>
              <w:jc w:val="right"/>
              <w:rPr>
                <w:rFonts w:ascii="Arial" w:hAnsi="Arial" w:cs="Arial"/>
                <w:color w:val="000000"/>
                <w:sz w:val="22"/>
                <w:szCs w:val="22"/>
              </w:rPr>
            </w:pPr>
            <w:r w:rsidRPr="00E239EB">
              <w:rPr>
                <w:rFonts w:ascii="Arial" w:hAnsi="Arial" w:cs="Arial"/>
                <w:color w:val="000000"/>
                <w:sz w:val="22"/>
                <w:szCs w:val="22"/>
              </w:rPr>
              <w:t>22-Oct</w:t>
            </w:r>
          </w:p>
        </w:tc>
        <w:tc>
          <w:tcPr>
            <w:tcW w:w="1500" w:type="dxa"/>
            <w:tcBorders>
              <w:top w:val="nil"/>
              <w:left w:val="nil"/>
              <w:bottom w:val="single" w:sz="8" w:space="0" w:color="auto"/>
              <w:right w:val="single" w:sz="8" w:space="0" w:color="auto"/>
            </w:tcBorders>
            <w:shd w:val="clear" w:color="auto" w:fill="auto"/>
            <w:vAlign w:val="center"/>
            <w:hideMark/>
          </w:tcPr>
          <w:p w14:paraId="098C9CB9" w14:textId="77777777" w:rsidR="00E239EB" w:rsidRPr="00E239EB" w:rsidRDefault="00E239EB" w:rsidP="00E239EB">
            <w:pPr>
              <w:rPr>
                <w:rFonts w:ascii="Arial" w:hAnsi="Arial" w:cs="Arial"/>
                <w:color w:val="000000"/>
                <w:sz w:val="22"/>
                <w:szCs w:val="22"/>
              </w:rPr>
            </w:pPr>
            <w:r w:rsidRPr="00E239EB">
              <w:rPr>
                <w:rFonts w:ascii="Arial" w:hAnsi="Arial" w:cs="Arial"/>
                <w:color w:val="000000"/>
                <w:sz w:val="22"/>
                <w:szCs w:val="22"/>
              </w:rPr>
              <w:t> </w:t>
            </w:r>
          </w:p>
        </w:tc>
      </w:tr>
      <w:tr w:rsidR="00E239EB" w:rsidRPr="00E239EB" w14:paraId="178DB876" w14:textId="77777777" w:rsidTr="00E239EB">
        <w:trPr>
          <w:trHeight w:val="300"/>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CF1F1EB"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Week 9</w:t>
            </w:r>
          </w:p>
        </w:tc>
        <w:tc>
          <w:tcPr>
            <w:tcW w:w="960" w:type="dxa"/>
            <w:tcBorders>
              <w:top w:val="nil"/>
              <w:left w:val="nil"/>
              <w:bottom w:val="nil"/>
              <w:right w:val="single" w:sz="8" w:space="0" w:color="auto"/>
            </w:tcBorders>
            <w:shd w:val="clear" w:color="000000" w:fill="D9D9D9"/>
            <w:vAlign w:val="center"/>
            <w:hideMark/>
          </w:tcPr>
          <w:p w14:paraId="58DA8EA0"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23-Oct</w:t>
            </w:r>
          </w:p>
        </w:tc>
        <w:tc>
          <w:tcPr>
            <w:tcW w:w="2920" w:type="dxa"/>
            <w:vMerge w:val="restart"/>
            <w:tcBorders>
              <w:top w:val="nil"/>
              <w:left w:val="single" w:sz="8" w:space="0" w:color="auto"/>
              <w:bottom w:val="single" w:sz="8" w:space="0" w:color="000000"/>
              <w:right w:val="single" w:sz="8" w:space="0" w:color="auto"/>
            </w:tcBorders>
            <w:shd w:val="clear" w:color="auto" w:fill="auto"/>
            <w:vAlign w:val="center"/>
            <w:hideMark/>
          </w:tcPr>
          <w:p w14:paraId="539E6A30"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Ch. 9 Health Insurance</w:t>
            </w:r>
          </w:p>
        </w:tc>
        <w:tc>
          <w:tcPr>
            <w:tcW w:w="960" w:type="dxa"/>
            <w:tcBorders>
              <w:top w:val="nil"/>
              <w:left w:val="nil"/>
              <w:bottom w:val="nil"/>
              <w:right w:val="single" w:sz="8" w:space="0" w:color="auto"/>
            </w:tcBorders>
            <w:shd w:val="clear" w:color="auto" w:fill="auto"/>
            <w:vAlign w:val="center"/>
            <w:hideMark/>
          </w:tcPr>
          <w:p w14:paraId="7F5C9A03"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E8D587B"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14:paraId="2F883609"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r>
      <w:tr w:rsidR="00E239EB" w:rsidRPr="00E239EB" w14:paraId="1EF4BD02"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32EA3B65"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nil"/>
              <w:right w:val="single" w:sz="8" w:space="0" w:color="auto"/>
            </w:tcBorders>
            <w:shd w:val="clear" w:color="000000" w:fill="D9D9D9"/>
            <w:vAlign w:val="center"/>
            <w:hideMark/>
          </w:tcPr>
          <w:p w14:paraId="5EF551D4"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vMerge/>
            <w:tcBorders>
              <w:top w:val="nil"/>
              <w:left w:val="single" w:sz="8" w:space="0" w:color="auto"/>
              <w:bottom w:val="single" w:sz="8" w:space="0" w:color="000000"/>
              <w:right w:val="single" w:sz="8" w:space="0" w:color="auto"/>
            </w:tcBorders>
            <w:vAlign w:val="center"/>
            <w:hideMark/>
          </w:tcPr>
          <w:p w14:paraId="04511E71" w14:textId="77777777" w:rsidR="00E239EB" w:rsidRPr="00E239EB" w:rsidRDefault="00E239EB" w:rsidP="00E239EB">
            <w:pPr>
              <w:rPr>
                <w:rFonts w:ascii="Arial" w:hAnsi="Arial" w:cs="Arial"/>
                <w:color w:val="000000"/>
                <w:sz w:val="22"/>
                <w:szCs w:val="22"/>
              </w:rPr>
            </w:pPr>
          </w:p>
        </w:tc>
        <w:tc>
          <w:tcPr>
            <w:tcW w:w="960" w:type="dxa"/>
            <w:tcBorders>
              <w:top w:val="nil"/>
              <w:left w:val="nil"/>
              <w:bottom w:val="single" w:sz="8" w:space="0" w:color="auto"/>
              <w:right w:val="single" w:sz="8" w:space="0" w:color="auto"/>
            </w:tcBorders>
            <w:shd w:val="clear" w:color="auto" w:fill="auto"/>
            <w:vAlign w:val="center"/>
            <w:hideMark/>
          </w:tcPr>
          <w:p w14:paraId="37098229"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vMerge/>
            <w:tcBorders>
              <w:top w:val="nil"/>
              <w:left w:val="single" w:sz="8" w:space="0" w:color="auto"/>
              <w:bottom w:val="single" w:sz="8" w:space="0" w:color="000000"/>
              <w:right w:val="single" w:sz="8" w:space="0" w:color="auto"/>
            </w:tcBorders>
            <w:vAlign w:val="center"/>
            <w:hideMark/>
          </w:tcPr>
          <w:p w14:paraId="02D31FB6" w14:textId="77777777" w:rsidR="00E239EB" w:rsidRPr="00E239EB" w:rsidRDefault="00E239EB" w:rsidP="00E239EB">
            <w:pPr>
              <w:rPr>
                <w:rFonts w:ascii="Arial" w:hAnsi="Arial" w:cs="Arial"/>
                <w:color w:val="000000"/>
                <w:sz w:val="22"/>
                <w:szCs w:val="22"/>
              </w:rPr>
            </w:pPr>
          </w:p>
        </w:tc>
        <w:tc>
          <w:tcPr>
            <w:tcW w:w="1500" w:type="dxa"/>
            <w:vMerge/>
            <w:tcBorders>
              <w:top w:val="nil"/>
              <w:left w:val="single" w:sz="8" w:space="0" w:color="auto"/>
              <w:bottom w:val="single" w:sz="8" w:space="0" w:color="000000"/>
              <w:right w:val="single" w:sz="8" w:space="0" w:color="auto"/>
            </w:tcBorders>
            <w:vAlign w:val="center"/>
            <w:hideMark/>
          </w:tcPr>
          <w:p w14:paraId="78744129" w14:textId="77777777" w:rsidR="00E239EB" w:rsidRPr="00E239EB" w:rsidRDefault="00E239EB" w:rsidP="00E239EB">
            <w:pPr>
              <w:rPr>
                <w:rFonts w:ascii="Arial" w:hAnsi="Arial" w:cs="Arial"/>
                <w:color w:val="000000"/>
                <w:sz w:val="22"/>
                <w:szCs w:val="22"/>
              </w:rPr>
            </w:pPr>
          </w:p>
        </w:tc>
      </w:tr>
      <w:tr w:rsidR="00E239EB" w:rsidRPr="00E239EB" w14:paraId="2322511B"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E03AA8D"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single" w:sz="8" w:space="0" w:color="auto"/>
              <w:right w:val="single" w:sz="8" w:space="0" w:color="auto"/>
            </w:tcBorders>
            <w:shd w:val="clear" w:color="000000" w:fill="D9D9D9"/>
            <w:vAlign w:val="center"/>
            <w:hideMark/>
          </w:tcPr>
          <w:p w14:paraId="5DB2BF3C"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tcBorders>
              <w:top w:val="nil"/>
              <w:left w:val="nil"/>
              <w:bottom w:val="single" w:sz="8" w:space="0" w:color="auto"/>
              <w:right w:val="single" w:sz="8" w:space="0" w:color="auto"/>
            </w:tcBorders>
            <w:shd w:val="clear" w:color="auto" w:fill="auto"/>
            <w:vAlign w:val="center"/>
            <w:hideMark/>
          </w:tcPr>
          <w:p w14:paraId="2D5F3CBC" w14:textId="77777777" w:rsidR="00E239EB" w:rsidRPr="00E239EB" w:rsidRDefault="00E239EB" w:rsidP="00E239EB">
            <w:pPr>
              <w:jc w:val="center"/>
              <w:rPr>
                <w:rFonts w:ascii="Arial" w:hAnsi="Arial" w:cs="Arial"/>
                <w:b/>
                <w:bCs/>
                <w:color w:val="000000"/>
                <w:sz w:val="22"/>
                <w:szCs w:val="22"/>
              </w:rPr>
            </w:pPr>
            <w:r w:rsidRPr="00E239EB">
              <w:rPr>
                <w:rFonts w:ascii="Arial" w:hAnsi="Arial" w:cs="Arial"/>
                <w:b/>
                <w:bCs/>
                <w:color w:val="000000"/>
                <w:sz w:val="22"/>
                <w:szCs w:val="22"/>
              </w:rPr>
              <w:t>HW: Ch. 9</w:t>
            </w:r>
          </w:p>
        </w:tc>
        <w:tc>
          <w:tcPr>
            <w:tcW w:w="960" w:type="dxa"/>
            <w:tcBorders>
              <w:top w:val="nil"/>
              <w:left w:val="nil"/>
              <w:bottom w:val="single" w:sz="8" w:space="0" w:color="auto"/>
              <w:right w:val="single" w:sz="8" w:space="0" w:color="auto"/>
            </w:tcBorders>
            <w:shd w:val="clear" w:color="auto" w:fill="auto"/>
            <w:vAlign w:val="center"/>
            <w:hideMark/>
          </w:tcPr>
          <w:p w14:paraId="39A9CD44"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20</w:t>
            </w:r>
          </w:p>
        </w:tc>
        <w:tc>
          <w:tcPr>
            <w:tcW w:w="1060" w:type="dxa"/>
            <w:tcBorders>
              <w:top w:val="nil"/>
              <w:left w:val="nil"/>
              <w:bottom w:val="single" w:sz="8" w:space="0" w:color="auto"/>
              <w:right w:val="single" w:sz="8" w:space="0" w:color="auto"/>
            </w:tcBorders>
            <w:shd w:val="clear" w:color="auto" w:fill="auto"/>
            <w:vAlign w:val="center"/>
            <w:hideMark/>
          </w:tcPr>
          <w:p w14:paraId="423482CB" w14:textId="77777777" w:rsidR="00E239EB" w:rsidRPr="00E239EB" w:rsidRDefault="00E239EB" w:rsidP="00E239EB">
            <w:pPr>
              <w:jc w:val="right"/>
              <w:rPr>
                <w:rFonts w:ascii="Arial" w:hAnsi="Arial" w:cs="Arial"/>
                <w:color w:val="000000"/>
                <w:sz w:val="22"/>
                <w:szCs w:val="22"/>
              </w:rPr>
            </w:pPr>
            <w:r w:rsidRPr="00E239EB">
              <w:rPr>
                <w:rFonts w:ascii="Arial" w:hAnsi="Arial" w:cs="Arial"/>
                <w:color w:val="000000"/>
                <w:sz w:val="22"/>
                <w:szCs w:val="22"/>
              </w:rPr>
              <w:t>29-Oct</w:t>
            </w:r>
          </w:p>
        </w:tc>
        <w:tc>
          <w:tcPr>
            <w:tcW w:w="1500" w:type="dxa"/>
            <w:tcBorders>
              <w:top w:val="nil"/>
              <w:left w:val="nil"/>
              <w:bottom w:val="single" w:sz="8" w:space="0" w:color="auto"/>
              <w:right w:val="single" w:sz="8" w:space="0" w:color="auto"/>
            </w:tcBorders>
            <w:shd w:val="clear" w:color="auto" w:fill="auto"/>
            <w:vAlign w:val="center"/>
            <w:hideMark/>
          </w:tcPr>
          <w:p w14:paraId="738A7E75" w14:textId="77777777" w:rsidR="00E239EB" w:rsidRPr="00E239EB" w:rsidRDefault="00E239EB" w:rsidP="00E239EB">
            <w:pPr>
              <w:rPr>
                <w:rFonts w:ascii="Arial" w:hAnsi="Arial" w:cs="Arial"/>
                <w:color w:val="000000"/>
                <w:sz w:val="22"/>
                <w:szCs w:val="22"/>
              </w:rPr>
            </w:pPr>
            <w:r w:rsidRPr="00E239EB">
              <w:rPr>
                <w:rFonts w:ascii="Arial" w:hAnsi="Arial" w:cs="Arial"/>
                <w:color w:val="000000"/>
                <w:sz w:val="22"/>
                <w:szCs w:val="22"/>
              </w:rPr>
              <w:t> </w:t>
            </w:r>
          </w:p>
        </w:tc>
      </w:tr>
      <w:tr w:rsidR="00E239EB" w:rsidRPr="00E239EB" w14:paraId="13D689B0" w14:textId="77777777" w:rsidTr="00E239EB">
        <w:trPr>
          <w:trHeight w:val="300"/>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68E435C"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lastRenderedPageBreak/>
              <w:t>Week 10</w:t>
            </w:r>
          </w:p>
        </w:tc>
        <w:tc>
          <w:tcPr>
            <w:tcW w:w="960" w:type="dxa"/>
            <w:tcBorders>
              <w:top w:val="nil"/>
              <w:left w:val="nil"/>
              <w:bottom w:val="nil"/>
              <w:right w:val="single" w:sz="8" w:space="0" w:color="auto"/>
            </w:tcBorders>
            <w:shd w:val="clear" w:color="000000" w:fill="D9D9D9"/>
            <w:vAlign w:val="center"/>
            <w:hideMark/>
          </w:tcPr>
          <w:p w14:paraId="4ABB165C"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vMerge w:val="restart"/>
            <w:tcBorders>
              <w:top w:val="nil"/>
              <w:left w:val="single" w:sz="8" w:space="0" w:color="auto"/>
              <w:bottom w:val="single" w:sz="8" w:space="0" w:color="000000"/>
              <w:right w:val="single" w:sz="8" w:space="0" w:color="auto"/>
            </w:tcBorders>
            <w:shd w:val="clear" w:color="auto" w:fill="auto"/>
            <w:vAlign w:val="center"/>
            <w:hideMark/>
          </w:tcPr>
          <w:p w14:paraId="06559DAB" w14:textId="77777777" w:rsidR="00E239EB" w:rsidRPr="00E239EB" w:rsidRDefault="00E239EB" w:rsidP="00E239EB">
            <w:pPr>
              <w:jc w:val="center"/>
              <w:rPr>
                <w:rFonts w:ascii="Arial" w:hAnsi="Arial" w:cs="Arial"/>
                <w:b/>
                <w:bCs/>
                <w:color w:val="FF0000"/>
                <w:sz w:val="22"/>
                <w:szCs w:val="22"/>
              </w:rPr>
            </w:pPr>
            <w:r w:rsidRPr="00E239EB">
              <w:rPr>
                <w:rFonts w:ascii="Arial" w:hAnsi="Arial" w:cs="Arial"/>
                <w:b/>
                <w:bCs/>
                <w:color w:val="FF0000"/>
                <w:sz w:val="22"/>
                <w:szCs w:val="22"/>
              </w:rPr>
              <w:t>EXAM 2 Ch. 5-6 &amp; 8-9</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D8E5F39"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90</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79E7C6B9"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14:paraId="4BBFB02D"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Wednesday</w:t>
            </w:r>
          </w:p>
        </w:tc>
      </w:tr>
      <w:tr w:rsidR="00E239EB" w:rsidRPr="00E239EB" w14:paraId="53C9ABCE"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86CE886"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nil"/>
              <w:right w:val="single" w:sz="8" w:space="0" w:color="auto"/>
            </w:tcBorders>
            <w:shd w:val="clear" w:color="000000" w:fill="D9D9D9"/>
            <w:vAlign w:val="center"/>
            <w:hideMark/>
          </w:tcPr>
          <w:p w14:paraId="7521305F"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30-Oct</w:t>
            </w:r>
          </w:p>
        </w:tc>
        <w:tc>
          <w:tcPr>
            <w:tcW w:w="2920" w:type="dxa"/>
            <w:vMerge/>
            <w:tcBorders>
              <w:top w:val="nil"/>
              <w:left w:val="single" w:sz="8" w:space="0" w:color="auto"/>
              <w:bottom w:val="single" w:sz="8" w:space="0" w:color="000000"/>
              <w:right w:val="single" w:sz="8" w:space="0" w:color="auto"/>
            </w:tcBorders>
            <w:vAlign w:val="center"/>
            <w:hideMark/>
          </w:tcPr>
          <w:p w14:paraId="1549A899" w14:textId="77777777" w:rsidR="00E239EB" w:rsidRPr="00E239EB" w:rsidRDefault="00E239EB" w:rsidP="00E239EB">
            <w:pPr>
              <w:rPr>
                <w:rFonts w:ascii="Arial" w:hAnsi="Arial" w:cs="Arial"/>
                <w:b/>
                <w:bCs/>
                <w:color w:val="FF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45D5A144" w14:textId="77777777" w:rsidR="00E239EB" w:rsidRPr="00E239EB" w:rsidRDefault="00E239EB" w:rsidP="00E239EB">
            <w:pPr>
              <w:rPr>
                <w:rFonts w:ascii="Arial" w:hAnsi="Arial" w:cs="Arial"/>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14:paraId="2F988393" w14:textId="77777777" w:rsidR="00E239EB" w:rsidRPr="00E239EB" w:rsidRDefault="00E239EB" w:rsidP="00E239EB">
            <w:pPr>
              <w:rPr>
                <w:rFonts w:ascii="Arial" w:hAnsi="Arial" w:cs="Arial"/>
                <w:color w:val="000000"/>
                <w:sz w:val="22"/>
                <w:szCs w:val="22"/>
              </w:rPr>
            </w:pPr>
          </w:p>
        </w:tc>
        <w:tc>
          <w:tcPr>
            <w:tcW w:w="1500" w:type="dxa"/>
            <w:vMerge/>
            <w:tcBorders>
              <w:top w:val="nil"/>
              <w:left w:val="single" w:sz="8" w:space="0" w:color="auto"/>
              <w:bottom w:val="single" w:sz="8" w:space="0" w:color="000000"/>
              <w:right w:val="single" w:sz="8" w:space="0" w:color="auto"/>
            </w:tcBorders>
            <w:vAlign w:val="center"/>
            <w:hideMark/>
          </w:tcPr>
          <w:p w14:paraId="08FC5807" w14:textId="77777777" w:rsidR="00E239EB" w:rsidRPr="00E239EB" w:rsidRDefault="00E239EB" w:rsidP="00E239EB">
            <w:pPr>
              <w:rPr>
                <w:rFonts w:ascii="Arial" w:hAnsi="Arial" w:cs="Arial"/>
                <w:color w:val="000000"/>
                <w:sz w:val="22"/>
                <w:szCs w:val="22"/>
              </w:rPr>
            </w:pPr>
          </w:p>
        </w:tc>
      </w:tr>
      <w:tr w:rsidR="00E239EB" w:rsidRPr="00E239EB" w14:paraId="0B0F44F6"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AD0DE91"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single" w:sz="8" w:space="0" w:color="auto"/>
              <w:right w:val="single" w:sz="8" w:space="0" w:color="auto"/>
            </w:tcBorders>
            <w:shd w:val="clear" w:color="000000" w:fill="D9D9D9"/>
            <w:vAlign w:val="center"/>
            <w:hideMark/>
          </w:tcPr>
          <w:p w14:paraId="39F74D9F"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tcBorders>
              <w:top w:val="nil"/>
              <w:left w:val="nil"/>
              <w:bottom w:val="single" w:sz="8" w:space="0" w:color="auto"/>
              <w:right w:val="single" w:sz="8" w:space="0" w:color="auto"/>
            </w:tcBorders>
            <w:shd w:val="clear" w:color="auto" w:fill="auto"/>
            <w:vAlign w:val="center"/>
            <w:hideMark/>
          </w:tcPr>
          <w:p w14:paraId="5F69AACC" w14:textId="77777777" w:rsidR="00E239EB" w:rsidRPr="00E239EB" w:rsidRDefault="00E239EB" w:rsidP="00E239EB">
            <w:pPr>
              <w:jc w:val="center"/>
              <w:rPr>
                <w:rFonts w:ascii="Arial" w:hAnsi="Arial" w:cs="Arial"/>
                <w:b/>
                <w:bCs/>
                <w:color w:val="000000"/>
                <w:sz w:val="22"/>
                <w:szCs w:val="22"/>
              </w:rPr>
            </w:pPr>
            <w:r w:rsidRPr="00E239EB">
              <w:rPr>
                <w:rFonts w:ascii="Arial" w:hAnsi="Arial" w:cs="Arial"/>
                <w:b/>
                <w:bCs/>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73CA2C5F"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tcBorders>
              <w:top w:val="nil"/>
              <w:left w:val="nil"/>
              <w:bottom w:val="single" w:sz="8" w:space="0" w:color="auto"/>
              <w:right w:val="single" w:sz="8" w:space="0" w:color="auto"/>
            </w:tcBorders>
            <w:shd w:val="clear" w:color="auto" w:fill="auto"/>
            <w:vAlign w:val="center"/>
            <w:hideMark/>
          </w:tcPr>
          <w:p w14:paraId="2E1537AB" w14:textId="77777777" w:rsidR="00E239EB" w:rsidRPr="00E239EB" w:rsidRDefault="00E239EB" w:rsidP="00E239EB">
            <w:pPr>
              <w:rPr>
                <w:rFonts w:ascii="Arial" w:hAnsi="Arial" w:cs="Arial"/>
                <w:color w:val="000000"/>
                <w:sz w:val="22"/>
                <w:szCs w:val="22"/>
              </w:rPr>
            </w:pPr>
            <w:r w:rsidRPr="00E239EB">
              <w:rPr>
                <w:rFonts w:ascii="Arial" w:hAnsi="Arial" w:cs="Arial"/>
                <w:color w:val="000000"/>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14:paraId="7F055809" w14:textId="77777777" w:rsidR="00E239EB" w:rsidRPr="00E239EB" w:rsidRDefault="00E239EB" w:rsidP="00E239EB">
            <w:pPr>
              <w:rPr>
                <w:rFonts w:ascii="Arial" w:hAnsi="Arial" w:cs="Arial"/>
                <w:color w:val="000000"/>
                <w:sz w:val="22"/>
                <w:szCs w:val="22"/>
              </w:rPr>
            </w:pPr>
            <w:r w:rsidRPr="00E239EB">
              <w:rPr>
                <w:rFonts w:ascii="Arial" w:hAnsi="Arial" w:cs="Arial"/>
                <w:color w:val="000000"/>
                <w:sz w:val="22"/>
                <w:szCs w:val="22"/>
              </w:rPr>
              <w:t> </w:t>
            </w:r>
          </w:p>
        </w:tc>
      </w:tr>
      <w:tr w:rsidR="00E239EB" w:rsidRPr="00E239EB" w14:paraId="229C652D" w14:textId="77777777" w:rsidTr="00E239EB">
        <w:trPr>
          <w:trHeight w:val="300"/>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3D55639"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Week 11</w:t>
            </w:r>
          </w:p>
        </w:tc>
        <w:tc>
          <w:tcPr>
            <w:tcW w:w="960" w:type="dxa"/>
            <w:tcBorders>
              <w:top w:val="nil"/>
              <w:left w:val="nil"/>
              <w:bottom w:val="nil"/>
              <w:right w:val="single" w:sz="8" w:space="0" w:color="auto"/>
            </w:tcBorders>
            <w:shd w:val="clear" w:color="000000" w:fill="D9D9D9"/>
            <w:vAlign w:val="center"/>
            <w:hideMark/>
          </w:tcPr>
          <w:p w14:paraId="0A59C624"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vMerge w:val="restart"/>
            <w:tcBorders>
              <w:top w:val="nil"/>
              <w:left w:val="single" w:sz="8" w:space="0" w:color="auto"/>
              <w:bottom w:val="single" w:sz="8" w:space="0" w:color="000000"/>
              <w:right w:val="single" w:sz="8" w:space="0" w:color="auto"/>
            </w:tcBorders>
            <w:shd w:val="clear" w:color="auto" w:fill="auto"/>
            <w:vAlign w:val="center"/>
            <w:hideMark/>
          </w:tcPr>
          <w:p w14:paraId="3113091A"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xml:space="preserve"> Ch. 10 Protecting Your Property</w:t>
            </w:r>
          </w:p>
        </w:tc>
        <w:tc>
          <w:tcPr>
            <w:tcW w:w="960" w:type="dxa"/>
            <w:tcBorders>
              <w:top w:val="nil"/>
              <w:left w:val="nil"/>
              <w:bottom w:val="nil"/>
              <w:right w:val="single" w:sz="8" w:space="0" w:color="auto"/>
            </w:tcBorders>
            <w:shd w:val="clear" w:color="auto" w:fill="auto"/>
            <w:vAlign w:val="center"/>
            <w:hideMark/>
          </w:tcPr>
          <w:p w14:paraId="425102DC"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38E798A6"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14:paraId="27D7F345"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r>
      <w:tr w:rsidR="00E239EB" w:rsidRPr="00E239EB" w14:paraId="4877BCA9"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64E23148"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nil"/>
              <w:right w:val="single" w:sz="8" w:space="0" w:color="auto"/>
            </w:tcBorders>
            <w:shd w:val="clear" w:color="000000" w:fill="D9D9D9"/>
            <w:vAlign w:val="center"/>
            <w:hideMark/>
          </w:tcPr>
          <w:p w14:paraId="5489915D"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6-Nov</w:t>
            </w:r>
          </w:p>
        </w:tc>
        <w:tc>
          <w:tcPr>
            <w:tcW w:w="2920" w:type="dxa"/>
            <w:vMerge/>
            <w:tcBorders>
              <w:top w:val="nil"/>
              <w:left w:val="single" w:sz="8" w:space="0" w:color="auto"/>
              <w:bottom w:val="single" w:sz="8" w:space="0" w:color="000000"/>
              <w:right w:val="single" w:sz="8" w:space="0" w:color="auto"/>
            </w:tcBorders>
            <w:vAlign w:val="center"/>
            <w:hideMark/>
          </w:tcPr>
          <w:p w14:paraId="3C9A8071" w14:textId="77777777" w:rsidR="00E239EB" w:rsidRPr="00E239EB" w:rsidRDefault="00E239EB" w:rsidP="00E239EB">
            <w:pPr>
              <w:rPr>
                <w:rFonts w:ascii="Arial" w:hAnsi="Arial" w:cs="Arial"/>
                <w:color w:val="000000"/>
                <w:sz w:val="22"/>
                <w:szCs w:val="22"/>
              </w:rPr>
            </w:pPr>
          </w:p>
        </w:tc>
        <w:tc>
          <w:tcPr>
            <w:tcW w:w="960" w:type="dxa"/>
            <w:tcBorders>
              <w:top w:val="nil"/>
              <w:left w:val="nil"/>
              <w:bottom w:val="single" w:sz="8" w:space="0" w:color="auto"/>
              <w:right w:val="single" w:sz="8" w:space="0" w:color="auto"/>
            </w:tcBorders>
            <w:shd w:val="clear" w:color="auto" w:fill="auto"/>
            <w:vAlign w:val="center"/>
            <w:hideMark/>
          </w:tcPr>
          <w:p w14:paraId="0E3E38DC"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vMerge/>
            <w:tcBorders>
              <w:top w:val="nil"/>
              <w:left w:val="single" w:sz="8" w:space="0" w:color="auto"/>
              <w:bottom w:val="single" w:sz="8" w:space="0" w:color="000000"/>
              <w:right w:val="single" w:sz="8" w:space="0" w:color="auto"/>
            </w:tcBorders>
            <w:vAlign w:val="center"/>
            <w:hideMark/>
          </w:tcPr>
          <w:p w14:paraId="0418002E" w14:textId="77777777" w:rsidR="00E239EB" w:rsidRPr="00E239EB" w:rsidRDefault="00E239EB" w:rsidP="00E239EB">
            <w:pPr>
              <w:rPr>
                <w:rFonts w:ascii="Arial" w:hAnsi="Arial" w:cs="Arial"/>
                <w:color w:val="000000"/>
                <w:sz w:val="22"/>
                <w:szCs w:val="22"/>
              </w:rPr>
            </w:pPr>
          </w:p>
        </w:tc>
        <w:tc>
          <w:tcPr>
            <w:tcW w:w="1500" w:type="dxa"/>
            <w:vMerge/>
            <w:tcBorders>
              <w:top w:val="nil"/>
              <w:left w:val="single" w:sz="8" w:space="0" w:color="auto"/>
              <w:bottom w:val="single" w:sz="8" w:space="0" w:color="000000"/>
              <w:right w:val="single" w:sz="8" w:space="0" w:color="auto"/>
            </w:tcBorders>
            <w:vAlign w:val="center"/>
            <w:hideMark/>
          </w:tcPr>
          <w:p w14:paraId="27CB974A" w14:textId="77777777" w:rsidR="00E239EB" w:rsidRPr="00E239EB" w:rsidRDefault="00E239EB" w:rsidP="00E239EB">
            <w:pPr>
              <w:rPr>
                <w:rFonts w:ascii="Arial" w:hAnsi="Arial" w:cs="Arial"/>
                <w:color w:val="000000"/>
                <w:sz w:val="22"/>
                <w:szCs w:val="22"/>
              </w:rPr>
            </w:pPr>
          </w:p>
        </w:tc>
      </w:tr>
      <w:tr w:rsidR="00E239EB" w:rsidRPr="00E239EB" w14:paraId="51D614E8"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348D83E0"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single" w:sz="8" w:space="0" w:color="auto"/>
              <w:right w:val="single" w:sz="8" w:space="0" w:color="auto"/>
            </w:tcBorders>
            <w:shd w:val="clear" w:color="000000" w:fill="D9D9D9"/>
            <w:vAlign w:val="center"/>
            <w:hideMark/>
          </w:tcPr>
          <w:p w14:paraId="3408F21B"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tcBorders>
              <w:top w:val="nil"/>
              <w:left w:val="nil"/>
              <w:bottom w:val="single" w:sz="8" w:space="0" w:color="auto"/>
              <w:right w:val="single" w:sz="8" w:space="0" w:color="auto"/>
            </w:tcBorders>
            <w:shd w:val="clear" w:color="auto" w:fill="auto"/>
            <w:vAlign w:val="center"/>
            <w:hideMark/>
          </w:tcPr>
          <w:p w14:paraId="563CC575" w14:textId="77777777" w:rsidR="00E239EB" w:rsidRPr="00E239EB" w:rsidRDefault="00E239EB" w:rsidP="00E239EB">
            <w:pPr>
              <w:jc w:val="center"/>
              <w:rPr>
                <w:rFonts w:ascii="Arial" w:hAnsi="Arial" w:cs="Arial"/>
                <w:b/>
                <w:bCs/>
                <w:color w:val="000000"/>
                <w:sz w:val="22"/>
                <w:szCs w:val="22"/>
              </w:rPr>
            </w:pPr>
            <w:r w:rsidRPr="00E239EB">
              <w:rPr>
                <w:rFonts w:ascii="Arial" w:hAnsi="Arial" w:cs="Arial"/>
                <w:b/>
                <w:bCs/>
                <w:color w:val="000000"/>
                <w:sz w:val="22"/>
                <w:szCs w:val="22"/>
              </w:rPr>
              <w:t>HW: Ch. 10</w:t>
            </w:r>
          </w:p>
        </w:tc>
        <w:tc>
          <w:tcPr>
            <w:tcW w:w="960" w:type="dxa"/>
            <w:tcBorders>
              <w:top w:val="nil"/>
              <w:left w:val="nil"/>
              <w:bottom w:val="single" w:sz="8" w:space="0" w:color="auto"/>
              <w:right w:val="single" w:sz="8" w:space="0" w:color="auto"/>
            </w:tcBorders>
            <w:shd w:val="clear" w:color="auto" w:fill="auto"/>
            <w:vAlign w:val="center"/>
            <w:hideMark/>
          </w:tcPr>
          <w:p w14:paraId="746FF690"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20</w:t>
            </w:r>
          </w:p>
        </w:tc>
        <w:tc>
          <w:tcPr>
            <w:tcW w:w="1060" w:type="dxa"/>
            <w:tcBorders>
              <w:top w:val="nil"/>
              <w:left w:val="nil"/>
              <w:bottom w:val="single" w:sz="8" w:space="0" w:color="auto"/>
              <w:right w:val="single" w:sz="8" w:space="0" w:color="auto"/>
            </w:tcBorders>
            <w:shd w:val="clear" w:color="auto" w:fill="auto"/>
            <w:vAlign w:val="center"/>
            <w:hideMark/>
          </w:tcPr>
          <w:p w14:paraId="0652E315" w14:textId="77777777" w:rsidR="00E239EB" w:rsidRPr="00E239EB" w:rsidRDefault="00E239EB" w:rsidP="00E239EB">
            <w:pPr>
              <w:jc w:val="right"/>
              <w:rPr>
                <w:rFonts w:ascii="Arial" w:hAnsi="Arial" w:cs="Arial"/>
                <w:color w:val="000000"/>
                <w:sz w:val="22"/>
                <w:szCs w:val="22"/>
              </w:rPr>
            </w:pPr>
            <w:r w:rsidRPr="00E239EB">
              <w:rPr>
                <w:rFonts w:ascii="Arial" w:hAnsi="Arial" w:cs="Arial"/>
                <w:color w:val="000000"/>
                <w:sz w:val="22"/>
                <w:szCs w:val="22"/>
              </w:rPr>
              <w:t>12-Nov</w:t>
            </w:r>
          </w:p>
        </w:tc>
        <w:tc>
          <w:tcPr>
            <w:tcW w:w="1500" w:type="dxa"/>
            <w:tcBorders>
              <w:top w:val="nil"/>
              <w:left w:val="nil"/>
              <w:bottom w:val="single" w:sz="8" w:space="0" w:color="auto"/>
              <w:right w:val="single" w:sz="8" w:space="0" w:color="auto"/>
            </w:tcBorders>
            <w:shd w:val="clear" w:color="auto" w:fill="auto"/>
            <w:vAlign w:val="center"/>
            <w:hideMark/>
          </w:tcPr>
          <w:p w14:paraId="34DE5E58" w14:textId="77777777" w:rsidR="00E239EB" w:rsidRPr="00E239EB" w:rsidRDefault="00E239EB" w:rsidP="00E239EB">
            <w:pPr>
              <w:rPr>
                <w:rFonts w:ascii="Arial" w:hAnsi="Arial" w:cs="Arial"/>
                <w:color w:val="000000"/>
                <w:sz w:val="22"/>
                <w:szCs w:val="22"/>
              </w:rPr>
            </w:pPr>
            <w:r w:rsidRPr="00E239EB">
              <w:rPr>
                <w:rFonts w:ascii="Arial" w:hAnsi="Arial" w:cs="Arial"/>
                <w:color w:val="000000"/>
                <w:sz w:val="22"/>
                <w:szCs w:val="22"/>
              </w:rPr>
              <w:t> </w:t>
            </w:r>
          </w:p>
        </w:tc>
      </w:tr>
      <w:tr w:rsidR="00E239EB" w:rsidRPr="00E239EB" w14:paraId="74C77B24" w14:textId="77777777" w:rsidTr="00E239EB">
        <w:trPr>
          <w:trHeight w:val="300"/>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CECF84D"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Week 12</w:t>
            </w:r>
          </w:p>
        </w:tc>
        <w:tc>
          <w:tcPr>
            <w:tcW w:w="960" w:type="dxa"/>
            <w:tcBorders>
              <w:top w:val="nil"/>
              <w:left w:val="nil"/>
              <w:bottom w:val="nil"/>
              <w:right w:val="single" w:sz="8" w:space="0" w:color="auto"/>
            </w:tcBorders>
            <w:shd w:val="clear" w:color="000000" w:fill="D9D9D9"/>
            <w:vAlign w:val="center"/>
            <w:hideMark/>
          </w:tcPr>
          <w:p w14:paraId="49FE6AA7"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vMerge w:val="restart"/>
            <w:tcBorders>
              <w:top w:val="nil"/>
              <w:left w:val="single" w:sz="8" w:space="0" w:color="auto"/>
              <w:bottom w:val="single" w:sz="8" w:space="0" w:color="000000"/>
              <w:right w:val="single" w:sz="8" w:space="0" w:color="auto"/>
            </w:tcBorders>
            <w:shd w:val="clear" w:color="auto" w:fill="auto"/>
            <w:vAlign w:val="center"/>
            <w:hideMark/>
          </w:tcPr>
          <w:p w14:paraId="404E69DA"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xml:space="preserve"> Ch. </w:t>
            </w:r>
            <w:proofErr w:type="gramStart"/>
            <w:r w:rsidRPr="00E239EB">
              <w:rPr>
                <w:rFonts w:ascii="Arial" w:hAnsi="Arial" w:cs="Arial"/>
                <w:color w:val="000000"/>
                <w:sz w:val="22"/>
                <w:szCs w:val="22"/>
              </w:rPr>
              <w:t>11  Investment</w:t>
            </w:r>
            <w:proofErr w:type="gramEnd"/>
            <w:r w:rsidRPr="00E239EB">
              <w:rPr>
                <w:rFonts w:ascii="Arial" w:hAnsi="Arial" w:cs="Arial"/>
                <w:color w:val="000000"/>
                <w:sz w:val="22"/>
                <w:szCs w:val="22"/>
              </w:rPr>
              <w:t xml:space="preserve"> Planning</w:t>
            </w:r>
          </w:p>
        </w:tc>
        <w:tc>
          <w:tcPr>
            <w:tcW w:w="960" w:type="dxa"/>
            <w:tcBorders>
              <w:top w:val="nil"/>
              <w:left w:val="nil"/>
              <w:bottom w:val="nil"/>
              <w:right w:val="single" w:sz="8" w:space="0" w:color="auto"/>
            </w:tcBorders>
            <w:shd w:val="clear" w:color="auto" w:fill="auto"/>
            <w:vAlign w:val="center"/>
            <w:hideMark/>
          </w:tcPr>
          <w:p w14:paraId="1B3F9A3A"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720C683A"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14:paraId="61076C02"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r>
      <w:tr w:rsidR="00E239EB" w:rsidRPr="00E239EB" w14:paraId="341816F8"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3CBFBEE"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nil"/>
              <w:right w:val="single" w:sz="8" w:space="0" w:color="auto"/>
            </w:tcBorders>
            <w:shd w:val="clear" w:color="000000" w:fill="D9D9D9"/>
            <w:vAlign w:val="center"/>
            <w:hideMark/>
          </w:tcPr>
          <w:p w14:paraId="638CAA02"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13-Nov</w:t>
            </w:r>
          </w:p>
        </w:tc>
        <w:tc>
          <w:tcPr>
            <w:tcW w:w="2920" w:type="dxa"/>
            <w:vMerge/>
            <w:tcBorders>
              <w:top w:val="nil"/>
              <w:left w:val="single" w:sz="8" w:space="0" w:color="auto"/>
              <w:bottom w:val="single" w:sz="8" w:space="0" w:color="000000"/>
              <w:right w:val="single" w:sz="8" w:space="0" w:color="auto"/>
            </w:tcBorders>
            <w:vAlign w:val="center"/>
            <w:hideMark/>
          </w:tcPr>
          <w:p w14:paraId="2662F2AF" w14:textId="77777777" w:rsidR="00E239EB" w:rsidRPr="00E239EB" w:rsidRDefault="00E239EB" w:rsidP="00E239EB">
            <w:pPr>
              <w:rPr>
                <w:rFonts w:ascii="Arial" w:hAnsi="Arial" w:cs="Arial"/>
                <w:color w:val="000000"/>
                <w:sz w:val="22"/>
                <w:szCs w:val="22"/>
              </w:rPr>
            </w:pPr>
          </w:p>
        </w:tc>
        <w:tc>
          <w:tcPr>
            <w:tcW w:w="960" w:type="dxa"/>
            <w:tcBorders>
              <w:top w:val="nil"/>
              <w:left w:val="nil"/>
              <w:bottom w:val="single" w:sz="8" w:space="0" w:color="auto"/>
              <w:right w:val="single" w:sz="8" w:space="0" w:color="auto"/>
            </w:tcBorders>
            <w:shd w:val="clear" w:color="auto" w:fill="auto"/>
            <w:vAlign w:val="center"/>
            <w:hideMark/>
          </w:tcPr>
          <w:p w14:paraId="3D04E2E4"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vMerge/>
            <w:tcBorders>
              <w:top w:val="nil"/>
              <w:left w:val="single" w:sz="8" w:space="0" w:color="auto"/>
              <w:bottom w:val="single" w:sz="8" w:space="0" w:color="000000"/>
              <w:right w:val="single" w:sz="8" w:space="0" w:color="auto"/>
            </w:tcBorders>
            <w:vAlign w:val="center"/>
            <w:hideMark/>
          </w:tcPr>
          <w:p w14:paraId="7F810AF5" w14:textId="77777777" w:rsidR="00E239EB" w:rsidRPr="00E239EB" w:rsidRDefault="00E239EB" w:rsidP="00E239EB">
            <w:pPr>
              <w:rPr>
                <w:rFonts w:ascii="Arial" w:hAnsi="Arial" w:cs="Arial"/>
                <w:color w:val="000000"/>
                <w:sz w:val="22"/>
                <w:szCs w:val="22"/>
              </w:rPr>
            </w:pPr>
          </w:p>
        </w:tc>
        <w:tc>
          <w:tcPr>
            <w:tcW w:w="1500" w:type="dxa"/>
            <w:vMerge/>
            <w:tcBorders>
              <w:top w:val="nil"/>
              <w:left w:val="single" w:sz="8" w:space="0" w:color="auto"/>
              <w:bottom w:val="single" w:sz="8" w:space="0" w:color="000000"/>
              <w:right w:val="single" w:sz="8" w:space="0" w:color="auto"/>
            </w:tcBorders>
            <w:vAlign w:val="center"/>
            <w:hideMark/>
          </w:tcPr>
          <w:p w14:paraId="148E59CF" w14:textId="77777777" w:rsidR="00E239EB" w:rsidRPr="00E239EB" w:rsidRDefault="00E239EB" w:rsidP="00E239EB">
            <w:pPr>
              <w:rPr>
                <w:rFonts w:ascii="Arial" w:hAnsi="Arial" w:cs="Arial"/>
                <w:color w:val="000000"/>
                <w:sz w:val="22"/>
                <w:szCs w:val="22"/>
              </w:rPr>
            </w:pPr>
          </w:p>
        </w:tc>
      </w:tr>
      <w:tr w:rsidR="00E239EB" w:rsidRPr="00E239EB" w14:paraId="7339720F"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1B35E77C"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single" w:sz="8" w:space="0" w:color="auto"/>
              <w:right w:val="single" w:sz="8" w:space="0" w:color="auto"/>
            </w:tcBorders>
            <w:shd w:val="clear" w:color="000000" w:fill="D9D9D9"/>
            <w:vAlign w:val="center"/>
            <w:hideMark/>
          </w:tcPr>
          <w:p w14:paraId="7DFE4D25"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tcBorders>
              <w:top w:val="nil"/>
              <w:left w:val="nil"/>
              <w:bottom w:val="single" w:sz="8" w:space="0" w:color="auto"/>
              <w:right w:val="single" w:sz="8" w:space="0" w:color="auto"/>
            </w:tcBorders>
            <w:shd w:val="clear" w:color="auto" w:fill="auto"/>
            <w:vAlign w:val="center"/>
            <w:hideMark/>
          </w:tcPr>
          <w:p w14:paraId="1FE28120" w14:textId="77777777" w:rsidR="00E239EB" w:rsidRPr="00E239EB" w:rsidRDefault="00E239EB" w:rsidP="00E239EB">
            <w:pPr>
              <w:jc w:val="center"/>
              <w:rPr>
                <w:rFonts w:ascii="Arial" w:hAnsi="Arial" w:cs="Arial"/>
                <w:b/>
                <w:bCs/>
                <w:color w:val="000000"/>
                <w:sz w:val="22"/>
                <w:szCs w:val="22"/>
              </w:rPr>
            </w:pPr>
            <w:r w:rsidRPr="00E239EB">
              <w:rPr>
                <w:rFonts w:ascii="Arial" w:hAnsi="Arial" w:cs="Arial"/>
                <w:b/>
                <w:bCs/>
                <w:color w:val="000000"/>
                <w:sz w:val="22"/>
                <w:szCs w:val="22"/>
              </w:rPr>
              <w:t>HW: Ch. 11</w:t>
            </w:r>
          </w:p>
        </w:tc>
        <w:tc>
          <w:tcPr>
            <w:tcW w:w="960" w:type="dxa"/>
            <w:tcBorders>
              <w:top w:val="nil"/>
              <w:left w:val="nil"/>
              <w:bottom w:val="single" w:sz="8" w:space="0" w:color="auto"/>
              <w:right w:val="single" w:sz="8" w:space="0" w:color="auto"/>
            </w:tcBorders>
            <w:shd w:val="clear" w:color="auto" w:fill="auto"/>
            <w:vAlign w:val="center"/>
            <w:hideMark/>
          </w:tcPr>
          <w:p w14:paraId="4F8065B1"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20</w:t>
            </w:r>
          </w:p>
        </w:tc>
        <w:tc>
          <w:tcPr>
            <w:tcW w:w="1060" w:type="dxa"/>
            <w:tcBorders>
              <w:top w:val="nil"/>
              <w:left w:val="nil"/>
              <w:bottom w:val="single" w:sz="8" w:space="0" w:color="auto"/>
              <w:right w:val="single" w:sz="8" w:space="0" w:color="auto"/>
            </w:tcBorders>
            <w:shd w:val="clear" w:color="auto" w:fill="auto"/>
            <w:vAlign w:val="center"/>
            <w:hideMark/>
          </w:tcPr>
          <w:p w14:paraId="0BCA1291" w14:textId="77777777" w:rsidR="00E239EB" w:rsidRPr="00E239EB" w:rsidRDefault="00E239EB" w:rsidP="00E239EB">
            <w:pPr>
              <w:jc w:val="right"/>
              <w:rPr>
                <w:rFonts w:ascii="Arial" w:hAnsi="Arial" w:cs="Arial"/>
                <w:color w:val="000000"/>
                <w:sz w:val="22"/>
                <w:szCs w:val="22"/>
              </w:rPr>
            </w:pPr>
            <w:r w:rsidRPr="00E239EB">
              <w:rPr>
                <w:rFonts w:ascii="Arial" w:hAnsi="Arial" w:cs="Arial"/>
                <w:color w:val="000000"/>
                <w:sz w:val="22"/>
                <w:szCs w:val="22"/>
              </w:rPr>
              <w:t>19-Nov</w:t>
            </w:r>
          </w:p>
        </w:tc>
        <w:tc>
          <w:tcPr>
            <w:tcW w:w="1500" w:type="dxa"/>
            <w:tcBorders>
              <w:top w:val="nil"/>
              <w:left w:val="nil"/>
              <w:bottom w:val="single" w:sz="8" w:space="0" w:color="auto"/>
              <w:right w:val="single" w:sz="8" w:space="0" w:color="auto"/>
            </w:tcBorders>
            <w:shd w:val="clear" w:color="auto" w:fill="auto"/>
            <w:vAlign w:val="center"/>
            <w:hideMark/>
          </w:tcPr>
          <w:p w14:paraId="6237014A" w14:textId="77777777" w:rsidR="00E239EB" w:rsidRPr="00E239EB" w:rsidRDefault="00E239EB" w:rsidP="00E239EB">
            <w:pPr>
              <w:rPr>
                <w:rFonts w:ascii="Arial" w:hAnsi="Arial" w:cs="Arial"/>
                <w:color w:val="000000"/>
                <w:sz w:val="22"/>
                <w:szCs w:val="22"/>
              </w:rPr>
            </w:pPr>
            <w:r w:rsidRPr="00E239EB">
              <w:rPr>
                <w:rFonts w:ascii="Arial" w:hAnsi="Arial" w:cs="Arial"/>
                <w:color w:val="000000"/>
                <w:sz w:val="22"/>
                <w:szCs w:val="22"/>
              </w:rPr>
              <w:t> </w:t>
            </w:r>
          </w:p>
        </w:tc>
      </w:tr>
      <w:tr w:rsidR="00E239EB" w:rsidRPr="00E239EB" w14:paraId="7DD95A8F" w14:textId="77777777" w:rsidTr="00E239EB">
        <w:trPr>
          <w:trHeight w:val="300"/>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DD9A527"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Week 13</w:t>
            </w:r>
          </w:p>
        </w:tc>
        <w:tc>
          <w:tcPr>
            <w:tcW w:w="960" w:type="dxa"/>
            <w:tcBorders>
              <w:top w:val="nil"/>
              <w:left w:val="nil"/>
              <w:bottom w:val="nil"/>
              <w:right w:val="single" w:sz="8" w:space="0" w:color="auto"/>
            </w:tcBorders>
            <w:shd w:val="clear" w:color="000000" w:fill="D9D9D9"/>
            <w:vAlign w:val="center"/>
            <w:hideMark/>
          </w:tcPr>
          <w:p w14:paraId="21A1C52D"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vMerge w:val="restart"/>
            <w:tcBorders>
              <w:top w:val="nil"/>
              <w:left w:val="single" w:sz="8" w:space="0" w:color="auto"/>
              <w:bottom w:val="single" w:sz="8" w:space="0" w:color="000000"/>
              <w:right w:val="single" w:sz="8" w:space="0" w:color="auto"/>
            </w:tcBorders>
            <w:shd w:val="clear" w:color="auto" w:fill="auto"/>
            <w:vAlign w:val="center"/>
            <w:hideMark/>
          </w:tcPr>
          <w:p w14:paraId="56161A80"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xml:space="preserve"> Ch. 13 Mutual Funds &amp; Real Estate</w:t>
            </w:r>
          </w:p>
        </w:tc>
        <w:tc>
          <w:tcPr>
            <w:tcW w:w="960" w:type="dxa"/>
            <w:tcBorders>
              <w:top w:val="nil"/>
              <w:left w:val="nil"/>
              <w:bottom w:val="nil"/>
              <w:right w:val="single" w:sz="8" w:space="0" w:color="auto"/>
            </w:tcBorders>
            <w:shd w:val="clear" w:color="auto" w:fill="auto"/>
            <w:vAlign w:val="center"/>
            <w:hideMark/>
          </w:tcPr>
          <w:p w14:paraId="29038175"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068A40FF"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14:paraId="00EC21CD"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r>
      <w:tr w:rsidR="00E239EB" w:rsidRPr="00E239EB" w14:paraId="7103F519"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16741CC9"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nil"/>
              <w:right w:val="single" w:sz="8" w:space="0" w:color="auto"/>
            </w:tcBorders>
            <w:shd w:val="clear" w:color="000000" w:fill="D9D9D9"/>
            <w:vAlign w:val="center"/>
            <w:hideMark/>
          </w:tcPr>
          <w:p w14:paraId="7F80FB32"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20-Nov</w:t>
            </w:r>
          </w:p>
        </w:tc>
        <w:tc>
          <w:tcPr>
            <w:tcW w:w="2920" w:type="dxa"/>
            <w:vMerge/>
            <w:tcBorders>
              <w:top w:val="nil"/>
              <w:left w:val="single" w:sz="8" w:space="0" w:color="auto"/>
              <w:bottom w:val="single" w:sz="8" w:space="0" w:color="000000"/>
              <w:right w:val="single" w:sz="8" w:space="0" w:color="auto"/>
            </w:tcBorders>
            <w:vAlign w:val="center"/>
            <w:hideMark/>
          </w:tcPr>
          <w:p w14:paraId="1231A581" w14:textId="77777777" w:rsidR="00E239EB" w:rsidRPr="00E239EB" w:rsidRDefault="00E239EB" w:rsidP="00E239EB">
            <w:pPr>
              <w:rPr>
                <w:rFonts w:ascii="Arial" w:hAnsi="Arial" w:cs="Arial"/>
                <w:color w:val="000000"/>
                <w:sz w:val="22"/>
                <w:szCs w:val="22"/>
              </w:rPr>
            </w:pPr>
          </w:p>
        </w:tc>
        <w:tc>
          <w:tcPr>
            <w:tcW w:w="960" w:type="dxa"/>
            <w:tcBorders>
              <w:top w:val="nil"/>
              <w:left w:val="nil"/>
              <w:bottom w:val="single" w:sz="8" w:space="0" w:color="auto"/>
              <w:right w:val="single" w:sz="8" w:space="0" w:color="auto"/>
            </w:tcBorders>
            <w:shd w:val="clear" w:color="auto" w:fill="auto"/>
            <w:vAlign w:val="center"/>
            <w:hideMark/>
          </w:tcPr>
          <w:p w14:paraId="15A6EE8D"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vMerge/>
            <w:tcBorders>
              <w:top w:val="nil"/>
              <w:left w:val="single" w:sz="8" w:space="0" w:color="auto"/>
              <w:bottom w:val="single" w:sz="8" w:space="0" w:color="000000"/>
              <w:right w:val="single" w:sz="8" w:space="0" w:color="auto"/>
            </w:tcBorders>
            <w:vAlign w:val="center"/>
            <w:hideMark/>
          </w:tcPr>
          <w:p w14:paraId="401A62E7" w14:textId="77777777" w:rsidR="00E239EB" w:rsidRPr="00E239EB" w:rsidRDefault="00E239EB" w:rsidP="00E239EB">
            <w:pPr>
              <w:rPr>
                <w:rFonts w:ascii="Arial" w:hAnsi="Arial" w:cs="Arial"/>
                <w:color w:val="000000"/>
                <w:sz w:val="22"/>
                <w:szCs w:val="22"/>
              </w:rPr>
            </w:pPr>
          </w:p>
        </w:tc>
        <w:tc>
          <w:tcPr>
            <w:tcW w:w="1500" w:type="dxa"/>
            <w:vMerge/>
            <w:tcBorders>
              <w:top w:val="nil"/>
              <w:left w:val="single" w:sz="8" w:space="0" w:color="auto"/>
              <w:bottom w:val="single" w:sz="8" w:space="0" w:color="000000"/>
              <w:right w:val="single" w:sz="8" w:space="0" w:color="auto"/>
            </w:tcBorders>
            <w:vAlign w:val="center"/>
            <w:hideMark/>
          </w:tcPr>
          <w:p w14:paraId="4F50FCED" w14:textId="77777777" w:rsidR="00E239EB" w:rsidRPr="00E239EB" w:rsidRDefault="00E239EB" w:rsidP="00E239EB">
            <w:pPr>
              <w:rPr>
                <w:rFonts w:ascii="Arial" w:hAnsi="Arial" w:cs="Arial"/>
                <w:color w:val="000000"/>
                <w:sz w:val="22"/>
                <w:szCs w:val="22"/>
              </w:rPr>
            </w:pPr>
          </w:p>
        </w:tc>
      </w:tr>
      <w:tr w:rsidR="00E239EB" w:rsidRPr="00E239EB" w14:paraId="34F9569E"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3FDEBA97"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single" w:sz="8" w:space="0" w:color="auto"/>
              <w:right w:val="single" w:sz="8" w:space="0" w:color="auto"/>
            </w:tcBorders>
            <w:shd w:val="clear" w:color="000000" w:fill="D9D9D9"/>
            <w:vAlign w:val="center"/>
            <w:hideMark/>
          </w:tcPr>
          <w:p w14:paraId="5EA90C18"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tcBorders>
              <w:top w:val="nil"/>
              <w:left w:val="nil"/>
              <w:bottom w:val="single" w:sz="8" w:space="0" w:color="auto"/>
              <w:right w:val="single" w:sz="8" w:space="0" w:color="auto"/>
            </w:tcBorders>
            <w:shd w:val="clear" w:color="auto" w:fill="auto"/>
            <w:vAlign w:val="center"/>
            <w:hideMark/>
          </w:tcPr>
          <w:p w14:paraId="1641DB60" w14:textId="77777777" w:rsidR="00E239EB" w:rsidRPr="00E239EB" w:rsidRDefault="00E239EB" w:rsidP="00E239EB">
            <w:pPr>
              <w:jc w:val="center"/>
              <w:rPr>
                <w:rFonts w:ascii="Arial" w:hAnsi="Arial" w:cs="Arial"/>
                <w:b/>
                <w:bCs/>
                <w:color w:val="000000"/>
                <w:sz w:val="22"/>
                <w:szCs w:val="22"/>
              </w:rPr>
            </w:pPr>
            <w:r w:rsidRPr="00E239EB">
              <w:rPr>
                <w:rFonts w:ascii="Arial" w:hAnsi="Arial" w:cs="Arial"/>
                <w:b/>
                <w:bCs/>
                <w:color w:val="000000"/>
                <w:sz w:val="22"/>
                <w:szCs w:val="22"/>
              </w:rPr>
              <w:t>HW: Ch. 13</w:t>
            </w:r>
          </w:p>
        </w:tc>
        <w:tc>
          <w:tcPr>
            <w:tcW w:w="960" w:type="dxa"/>
            <w:tcBorders>
              <w:top w:val="nil"/>
              <w:left w:val="nil"/>
              <w:bottom w:val="single" w:sz="8" w:space="0" w:color="auto"/>
              <w:right w:val="single" w:sz="8" w:space="0" w:color="auto"/>
            </w:tcBorders>
            <w:shd w:val="clear" w:color="auto" w:fill="auto"/>
            <w:vAlign w:val="center"/>
            <w:hideMark/>
          </w:tcPr>
          <w:p w14:paraId="77899F81"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20</w:t>
            </w:r>
          </w:p>
        </w:tc>
        <w:tc>
          <w:tcPr>
            <w:tcW w:w="1060" w:type="dxa"/>
            <w:tcBorders>
              <w:top w:val="nil"/>
              <w:left w:val="nil"/>
              <w:bottom w:val="single" w:sz="8" w:space="0" w:color="auto"/>
              <w:right w:val="single" w:sz="8" w:space="0" w:color="auto"/>
            </w:tcBorders>
            <w:shd w:val="clear" w:color="auto" w:fill="auto"/>
            <w:vAlign w:val="center"/>
            <w:hideMark/>
          </w:tcPr>
          <w:p w14:paraId="75B90974" w14:textId="77777777" w:rsidR="00E239EB" w:rsidRPr="00E239EB" w:rsidRDefault="00E239EB" w:rsidP="00E239EB">
            <w:pPr>
              <w:jc w:val="right"/>
              <w:rPr>
                <w:rFonts w:ascii="Arial" w:hAnsi="Arial" w:cs="Arial"/>
                <w:color w:val="000000"/>
                <w:sz w:val="22"/>
                <w:szCs w:val="22"/>
              </w:rPr>
            </w:pPr>
            <w:r w:rsidRPr="00E239EB">
              <w:rPr>
                <w:rFonts w:ascii="Arial" w:hAnsi="Arial" w:cs="Arial"/>
                <w:color w:val="000000"/>
                <w:sz w:val="22"/>
                <w:szCs w:val="22"/>
              </w:rPr>
              <w:t>26-Nov</w:t>
            </w:r>
          </w:p>
        </w:tc>
        <w:tc>
          <w:tcPr>
            <w:tcW w:w="1500" w:type="dxa"/>
            <w:tcBorders>
              <w:top w:val="nil"/>
              <w:left w:val="nil"/>
              <w:bottom w:val="single" w:sz="8" w:space="0" w:color="auto"/>
              <w:right w:val="single" w:sz="8" w:space="0" w:color="auto"/>
            </w:tcBorders>
            <w:shd w:val="clear" w:color="auto" w:fill="auto"/>
            <w:vAlign w:val="center"/>
            <w:hideMark/>
          </w:tcPr>
          <w:p w14:paraId="56AC8F11" w14:textId="77777777" w:rsidR="00E239EB" w:rsidRPr="00E239EB" w:rsidRDefault="00E239EB" w:rsidP="00E239EB">
            <w:pPr>
              <w:rPr>
                <w:rFonts w:ascii="Arial" w:hAnsi="Arial" w:cs="Arial"/>
                <w:color w:val="000000"/>
                <w:sz w:val="22"/>
                <w:szCs w:val="22"/>
              </w:rPr>
            </w:pPr>
            <w:r w:rsidRPr="00E239EB">
              <w:rPr>
                <w:rFonts w:ascii="Arial" w:hAnsi="Arial" w:cs="Arial"/>
                <w:color w:val="000000"/>
                <w:sz w:val="22"/>
                <w:szCs w:val="22"/>
              </w:rPr>
              <w:t> </w:t>
            </w:r>
          </w:p>
        </w:tc>
      </w:tr>
      <w:tr w:rsidR="00E239EB" w:rsidRPr="00E239EB" w14:paraId="68E71944" w14:textId="77777777" w:rsidTr="00E239EB">
        <w:trPr>
          <w:trHeight w:val="300"/>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C7CC443"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Week 14</w:t>
            </w:r>
          </w:p>
        </w:tc>
        <w:tc>
          <w:tcPr>
            <w:tcW w:w="960" w:type="dxa"/>
            <w:tcBorders>
              <w:top w:val="nil"/>
              <w:left w:val="nil"/>
              <w:bottom w:val="nil"/>
              <w:right w:val="single" w:sz="8" w:space="0" w:color="auto"/>
            </w:tcBorders>
            <w:shd w:val="clear" w:color="000000" w:fill="D9D9D9"/>
            <w:vAlign w:val="center"/>
            <w:hideMark/>
          </w:tcPr>
          <w:p w14:paraId="39822884"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vMerge w:val="restart"/>
            <w:tcBorders>
              <w:top w:val="nil"/>
              <w:left w:val="single" w:sz="8" w:space="0" w:color="auto"/>
              <w:bottom w:val="single" w:sz="8" w:space="0" w:color="000000"/>
              <w:right w:val="single" w:sz="8" w:space="0" w:color="auto"/>
            </w:tcBorders>
            <w:shd w:val="clear" w:color="auto" w:fill="auto"/>
            <w:vAlign w:val="center"/>
            <w:hideMark/>
          </w:tcPr>
          <w:p w14:paraId="51591230"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Ch. 14 Planning for Retirement</w:t>
            </w:r>
          </w:p>
        </w:tc>
        <w:tc>
          <w:tcPr>
            <w:tcW w:w="960" w:type="dxa"/>
            <w:tcBorders>
              <w:top w:val="nil"/>
              <w:left w:val="nil"/>
              <w:bottom w:val="nil"/>
              <w:right w:val="single" w:sz="8" w:space="0" w:color="auto"/>
            </w:tcBorders>
            <w:shd w:val="clear" w:color="auto" w:fill="auto"/>
            <w:vAlign w:val="center"/>
            <w:hideMark/>
          </w:tcPr>
          <w:p w14:paraId="611BAB27"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7D81F0B3"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14:paraId="7CFBF4B1"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r>
      <w:tr w:rsidR="00E239EB" w:rsidRPr="00E239EB" w14:paraId="3F86BCB3"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04C1465C"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nil"/>
              <w:right w:val="single" w:sz="8" w:space="0" w:color="auto"/>
            </w:tcBorders>
            <w:shd w:val="clear" w:color="000000" w:fill="D9D9D9"/>
            <w:vAlign w:val="center"/>
            <w:hideMark/>
          </w:tcPr>
          <w:p w14:paraId="05B4E62E"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27-Nov</w:t>
            </w:r>
          </w:p>
        </w:tc>
        <w:tc>
          <w:tcPr>
            <w:tcW w:w="2920" w:type="dxa"/>
            <w:vMerge/>
            <w:tcBorders>
              <w:top w:val="nil"/>
              <w:left w:val="single" w:sz="8" w:space="0" w:color="auto"/>
              <w:bottom w:val="single" w:sz="8" w:space="0" w:color="000000"/>
              <w:right w:val="single" w:sz="8" w:space="0" w:color="auto"/>
            </w:tcBorders>
            <w:vAlign w:val="center"/>
            <w:hideMark/>
          </w:tcPr>
          <w:p w14:paraId="07EF3361" w14:textId="77777777" w:rsidR="00E239EB" w:rsidRPr="00E239EB" w:rsidRDefault="00E239EB" w:rsidP="00E239EB">
            <w:pPr>
              <w:rPr>
                <w:rFonts w:ascii="Arial" w:hAnsi="Arial" w:cs="Arial"/>
                <w:color w:val="000000"/>
                <w:sz w:val="22"/>
                <w:szCs w:val="22"/>
              </w:rPr>
            </w:pPr>
          </w:p>
        </w:tc>
        <w:tc>
          <w:tcPr>
            <w:tcW w:w="960" w:type="dxa"/>
            <w:tcBorders>
              <w:top w:val="nil"/>
              <w:left w:val="nil"/>
              <w:bottom w:val="single" w:sz="8" w:space="0" w:color="auto"/>
              <w:right w:val="single" w:sz="8" w:space="0" w:color="auto"/>
            </w:tcBorders>
            <w:shd w:val="clear" w:color="auto" w:fill="auto"/>
            <w:vAlign w:val="center"/>
            <w:hideMark/>
          </w:tcPr>
          <w:p w14:paraId="7E92BA58"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vMerge/>
            <w:tcBorders>
              <w:top w:val="nil"/>
              <w:left w:val="single" w:sz="8" w:space="0" w:color="auto"/>
              <w:bottom w:val="single" w:sz="8" w:space="0" w:color="000000"/>
              <w:right w:val="single" w:sz="8" w:space="0" w:color="auto"/>
            </w:tcBorders>
            <w:vAlign w:val="center"/>
            <w:hideMark/>
          </w:tcPr>
          <w:p w14:paraId="5E03C551" w14:textId="77777777" w:rsidR="00E239EB" w:rsidRPr="00E239EB" w:rsidRDefault="00E239EB" w:rsidP="00E239EB">
            <w:pPr>
              <w:rPr>
                <w:rFonts w:ascii="Arial" w:hAnsi="Arial" w:cs="Arial"/>
                <w:color w:val="000000"/>
                <w:sz w:val="22"/>
                <w:szCs w:val="22"/>
              </w:rPr>
            </w:pPr>
          </w:p>
        </w:tc>
        <w:tc>
          <w:tcPr>
            <w:tcW w:w="1500" w:type="dxa"/>
            <w:vMerge/>
            <w:tcBorders>
              <w:top w:val="nil"/>
              <w:left w:val="single" w:sz="8" w:space="0" w:color="auto"/>
              <w:bottom w:val="single" w:sz="8" w:space="0" w:color="000000"/>
              <w:right w:val="single" w:sz="8" w:space="0" w:color="auto"/>
            </w:tcBorders>
            <w:vAlign w:val="center"/>
            <w:hideMark/>
          </w:tcPr>
          <w:p w14:paraId="51B59E4C" w14:textId="77777777" w:rsidR="00E239EB" w:rsidRPr="00E239EB" w:rsidRDefault="00E239EB" w:rsidP="00E239EB">
            <w:pPr>
              <w:rPr>
                <w:rFonts w:ascii="Arial" w:hAnsi="Arial" w:cs="Arial"/>
                <w:color w:val="000000"/>
                <w:sz w:val="22"/>
                <w:szCs w:val="22"/>
              </w:rPr>
            </w:pPr>
          </w:p>
        </w:tc>
      </w:tr>
      <w:tr w:rsidR="00E239EB" w:rsidRPr="00E239EB" w14:paraId="13DB0622"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F01F8DE"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single" w:sz="8" w:space="0" w:color="auto"/>
              <w:right w:val="single" w:sz="8" w:space="0" w:color="auto"/>
            </w:tcBorders>
            <w:shd w:val="clear" w:color="000000" w:fill="D9D9D9"/>
            <w:vAlign w:val="center"/>
            <w:hideMark/>
          </w:tcPr>
          <w:p w14:paraId="79B52E51"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tcBorders>
              <w:top w:val="nil"/>
              <w:left w:val="nil"/>
              <w:bottom w:val="single" w:sz="8" w:space="0" w:color="auto"/>
              <w:right w:val="single" w:sz="8" w:space="0" w:color="auto"/>
            </w:tcBorders>
            <w:shd w:val="clear" w:color="auto" w:fill="auto"/>
            <w:vAlign w:val="center"/>
            <w:hideMark/>
          </w:tcPr>
          <w:p w14:paraId="36BED92E" w14:textId="77777777" w:rsidR="00E239EB" w:rsidRPr="00E239EB" w:rsidRDefault="00E239EB" w:rsidP="00E239EB">
            <w:pPr>
              <w:jc w:val="center"/>
              <w:rPr>
                <w:rFonts w:ascii="Arial" w:hAnsi="Arial" w:cs="Arial"/>
                <w:b/>
                <w:bCs/>
                <w:color w:val="000000"/>
                <w:sz w:val="22"/>
                <w:szCs w:val="22"/>
              </w:rPr>
            </w:pPr>
            <w:r w:rsidRPr="00E239EB">
              <w:rPr>
                <w:rFonts w:ascii="Arial" w:hAnsi="Arial" w:cs="Arial"/>
                <w:b/>
                <w:bCs/>
                <w:color w:val="000000"/>
                <w:sz w:val="22"/>
                <w:szCs w:val="22"/>
              </w:rPr>
              <w:t>HW: Ch. 14</w:t>
            </w:r>
          </w:p>
        </w:tc>
        <w:tc>
          <w:tcPr>
            <w:tcW w:w="960" w:type="dxa"/>
            <w:tcBorders>
              <w:top w:val="nil"/>
              <w:left w:val="nil"/>
              <w:bottom w:val="single" w:sz="8" w:space="0" w:color="auto"/>
              <w:right w:val="single" w:sz="8" w:space="0" w:color="auto"/>
            </w:tcBorders>
            <w:shd w:val="clear" w:color="auto" w:fill="auto"/>
            <w:vAlign w:val="center"/>
            <w:hideMark/>
          </w:tcPr>
          <w:p w14:paraId="529E8803"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20</w:t>
            </w:r>
          </w:p>
        </w:tc>
        <w:tc>
          <w:tcPr>
            <w:tcW w:w="1060" w:type="dxa"/>
            <w:tcBorders>
              <w:top w:val="nil"/>
              <w:left w:val="nil"/>
              <w:bottom w:val="single" w:sz="8" w:space="0" w:color="auto"/>
              <w:right w:val="single" w:sz="8" w:space="0" w:color="auto"/>
            </w:tcBorders>
            <w:shd w:val="clear" w:color="auto" w:fill="auto"/>
            <w:vAlign w:val="center"/>
            <w:hideMark/>
          </w:tcPr>
          <w:p w14:paraId="26D4ADD0" w14:textId="77777777" w:rsidR="00E239EB" w:rsidRPr="00E239EB" w:rsidRDefault="00E239EB" w:rsidP="00E239EB">
            <w:pPr>
              <w:jc w:val="right"/>
              <w:rPr>
                <w:rFonts w:ascii="Arial" w:hAnsi="Arial" w:cs="Arial"/>
                <w:color w:val="000000"/>
                <w:sz w:val="22"/>
                <w:szCs w:val="22"/>
              </w:rPr>
            </w:pPr>
            <w:r w:rsidRPr="00E239EB">
              <w:rPr>
                <w:rFonts w:ascii="Arial" w:hAnsi="Arial" w:cs="Arial"/>
                <w:color w:val="000000"/>
                <w:sz w:val="22"/>
                <w:szCs w:val="22"/>
              </w:rPr>
              <w:t>3-Dec</w:t>
            </w:r>
          </w:p>
        </w:tc>
        <w:tc>
          <w:tcPr>
            <w:tcW w:w="1500" w:type="dxa"/>
            <w:tcBorders>
              <w:top w:val="nil"/>
              <w:left w:val="nil"/>
              <w:bottom w:val="single" w:sz="8" w:space="0" w:color="auto"/>
              <w:right w:val="single" w:sz="8" w:space="0" w:color="auto"/>
            </w:tcBorders>
            <w:shd w:val="clear" w:color="auto" w:fill="auto"/>
            <w:vAlign w:val="center"/>
            <w:hideMark/>
          </w:tcPr>
          <w:p w14:paraId="481CCC6B" w14:textId="77777777" w:rsidR="00E239EB" w:rsidRPr="00E239EB" w:rsidRDefault="00E239EB" w:rsidP="00E239EB">
            <w:pPr>
              <w:rPr>
                <w:rFonts w:ascii="Arial" w:hAnsi="Arial" w:cs="Arial"/>
                <w:color w:val="000000"/>
                <w:sz w:val="22"/>
                <w:szCs w:val="22"/>
              </w:rPr>
            </w:pPr>
            <w:r w:rsidRPr="00E239EB">
              <w:rPr>
                <w:rFonts w:ascii="Arial" w:hAnsi="Arial" w:cs="Arial"/>
                <w:color w:val="000000"/>
                <w:sz w:val="22"/>
                <w:szCs w:val="22"/>
              </w:rPr>
              <w:t> </w:t>
            </w:r>
          </w:p>
        </w:tc>
      </w:tr>
      <w:tr w:rsidR="00E239EB" w:rsidRPr="00E239EB" w14:paraId="17911BBA" w14:textId="77777777" w:rsidTr="00E239EB">
        <w:trPr>
          <w:trHeight w:val="300"/>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486F0FC"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Week 15</w:t>
            </w:r>
          </w:p>
        </w:tc>
        <w:tc>
          <w:tcPr>
            <w:tcW w:w="960" w:type="dxa"/>
            <w:tcBorders>
              <w:top w:val="nil"/>
              <w:left w:val="nil"/>
              <w:bottom w:val="nil"/>
              <w:right w:val="single" w:sz="8" w:space="0" w:color="auto"/>
            </w:tcBorders>
            <w:shd w:val="clear" w:color="000000" w:fill="D9D9D9"/>
            <w:vAlign w:val="center"/>
            <w:hideMark/>
          </w:tcPr>
          <w:p w14:paraId="57D7DAF2"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vMerge w:val="restart"/>
            <w:tcBorders>
              <w:top w:val="nil"/>
              <w:left w:val="single" w:sz="8" w:space="0" w:color="auto"/>
              <w:bottom w:val="single" w:sz="8" w:space="0" w:color="000000"/>
              <w:right w:val="single" w:sz="8" w:space="0" w:color="auto"/>
            </w:tcBorders>
            <w:shd w:val="clear" w:color="auto" w:fill="auto"/>
            <w:vAlign w:val="center"/>
            <w:hideMark/>
          </w:tcPr>
          <w:p w14:paraId="0EF7693B" w14:textId="77777777" w:rsidR="00E239EB" w:rsidRPr="00E239EB" w:rsidRDefault="00E239EB" w:rsidP="00E239EB">
            <w:pPr>
              <w:jc w:val="center"/>
              <w:rPr>
                <w:rFonts w:ascii="Arial" w:hAnsi="Arial" w:cs="Arial"/>
                <w:b/>
                <w:bCs/>
                <w:color w:val="FF0000"/>
                <w:sz w:val="22"/>
                <w:szCs w:val="22"/>
              </w:rPr>
            </w:pPr>
            <w:r w:rsidRPr="00E239EB">
              <w:rPr>
                <w:rFonts w:ascii="Arial" w:hAnsi="Arial" w:cs="Arial"/>
                <w:b/>
                <w:bCs/>
                <w:color w:val="FF0000"/>
                <w:sz w:val="22"/>
                <w:szCs w:val="22"/>
              </w:rPr>
              <w:t>EXAM 3 - Ch. 10-11 &amp; 13-14</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48CC4D0"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90</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67674B3B"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14:paraId="00BE1750"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Wednesday</w:t>
            </w:r>
          </w:p>
        </w:tc>
      </w:tr>
      <w:tr w:rsidR="00E239EB" w:rsidRPr="00E239EB" w14:paraId="674A9327"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34E162DF"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nil"/>
              <w:right w:val="single" w:sz="8" w:space="0" w:color="auto"/>
            </w:tcBorders>
            <w:shd w:val="clear" w:color="000000" w:fill="D9D9D9"/>
            <w:vAlign w:val="center"/>
            <w:hideMark/>
          </w:tcPr>
          <w:p w14:paraId="459AE21C"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4-Dec</w:t>
            </w:r>
          </w:p>
        </w:tc>
        <w:tc>
          <w:tcPr>
            <w:tcW w:w="2920" w:type="dxa"/>
            <w:vMerge/>
            <w:tcBorders>
              <w:top w:val="nil"/>
              <w:left w:val="single" w:sz="8" w:space="0" w:color="auto"/>
              <w:bottom w:val="single" w:sz="8" w:space="0" w:color="000000"/>
              <w:right w:val="single" w:sz="8" w:space="0" w:color="auto"/>
            </w:tcBorders>
            <w:vAlign w:val="center"/>
            <w:hideMark/>
          </w:tcPr>
          <w:p w14:paraId="61E12D3D" w14:textId="77777777" w:rsidR="00E239EB" w:rsidRPr="00E239EB" w:rsidRDefault="00E239EB" w:rsidP="00E239EB">
            <w:pPr>
              <w:rPr>
                <w:rFonts w:ascii="Arial" w:hAnsi="Arial" w:cs="Arial"/>
                <w:b/>
                <w:bCs/>
                <w:color w:val="FF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1691763F" w14:textId="77777777" w:rsidR="00E239EB" w:rsidRPr="00E239EB" w:rsidRDefault="00E239EB" w:rsidP="00E239EB">
            <w:pPr>
              <w:rPr>
                <w:rFonts w:ascii="Arial" w:hAnsi="Arial" w:cs="Arial"/>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14:paraId="657216BE" w14:textId="77777777" w:rsidR="00E239EB" w:rsidRPr="00E239EB" w:rsidRDefault="00E239EB" w:rsidP="00E239EB">
            <w:pPr>
              <w:rPr>
                <w:rFonts w:ascii="Arial" w:hAnsi="Arial" w:cs="Arial"/>
                <w:color w:val="000000"/>
                <w:sz w:val="22"/>
                <w:szCs w:val="22"/>
              </w:rPr>
            </w:pPr>
          </w:p>
        </w:tc>
        <w:tc>
          <w:tcPr>
            <w:tcW w:w="1500" w:type="dxa"/>
            <w:vMerge/>
            <w:tcBorders>
              <w:top w:val="nil"/>
              <w:left w:val="single" w:sz="8" w:space="0" w:color="auto"/>
              <w:bottom w:val="single" w:sz="8" w:space="0" w:color="000000"/>
              <w:right w:val="single" w:sz="8" w:space="0" w:color="auto"/>
            </w:tcBorders>
            <w:vAlign w:val="center"/>
            <w:hideMark/>
          </w:tcPr>
          <w:p w14:paraId="64DF5847" w14:textId="77777777" w:rsidR="00E239EB" w:rsidRPr="00E239EB" w:rsidRDefault="00E239EB" w:rsidP="00E239EB">
            <w:pPr>
              <w:rPr>
                <w:rFonts w:ascii="Arial" w:hAnsi="Arial" w:cs="Arial"/>
                <w:color w:val="000000"/>
                <w:sz w:val="22"/>
                <w:szCs w:val="22"/>
              </w:rPr>
            </w:pPr>
          </w:p>
        </w:tc>
      </w:tr>
      <w:tr w:rsidR="00E239EB" w:rsidRPr="00E239EB" w14:paraId="1678F567"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32FC2692"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single" w:sz="8" w:space="0" w:color="auto"/>
              <w:right w:val="single" w:sz="8" w:space="0" w:color="auto"/>
            </w:tcBorders>
            <w:shd w:val="clear" w:color="000000" w:fill="D9D9D9"/>
            <w:vAlign w:val="center"/>
            <w:hideMark/>
          </w:tcPr>
          <w:p w14:paraId="0E607BFE"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tcBorders>
              <w:top w:val="nil"/>
              <w:left w:val="nil"/>
              <w:bottom w:val="single" w:sz="8" w:space="0" w:color="auto"/>
              <w:right w:val="single" w:sz="8" w:space="0" w:color="auto"/>
            </w:tcBorders>
            <w:shd w:val="clear" w:color="auto" w:fill="auto"/>
            <w:vAlign w:val="center"/>
            <w:hideMark/>
          </w:tcPr>
          <w:p w14:paraId="268187A8" w14:textId="77777777" w:rsidR="00E239EB" w:rsidRPr="00E239EB" w:rsidRDefault="00E239EB" w:rsidP="00E239EB">
            <w:pPr>
              <w:jc w:val="center"/>
              <w:rPr>
                <w:rFonts w:ascii="Arial" w:hAnsi="Arial" w:cs="Arial"/>
                <w:b/>
                <w:bCs/>
                <w:color w:val="000000"/>
                <w:sz w:val="22"/>
                <w:szCs w:val="22"/>
              </w:rPr>
            </w:pPr>
            <w:r w:rsidRPr="00E239EB">
              <w:rPr>
                <w:rFonts w:ascii="Arial" w:hAnsi="Arial" w:cs="Arial"/>
                <w:b/>
                <w:bCs/>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523DFD57"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tcBorders>
              <w:top w:val="nil"/>
              <w:left w:val="nil"/>
              <w:bottom w:val="single" w:sz="8" w:space="0" w:color="auto"/>
              <w:right w:val="single" w:sz="8" w:space="0" w:color="auto"/>
            </w:tcBorders>
            <w:shd w:val="clear" w:color="auto" w:fill="auto"/>
            <w:vAlign w:val="center"/>
            <w:hideMark/>
          </w:tcPr>
          <w:p w14:paraId="2F2CCD1F" w14:textId="77777777" w:rsidR="00E239EB" w:rsidRPr="00E239EB" w:rsidRDefault="00E239EB" w:rsidP="00E239EB">
            <w:pPr>
              <w:rPr>
                <w:rFonts w:ascii="Arial" w:hAnsi="Arial" w:cs="Arial"/>
                <w:color w:val="000000"/>
                <w:sz w:val="22"/>
                <w:szCs w:val="22"/>
              </w:rPr>
            </w:pPr>
            <w:r w:rsidRPr="00E239EB">
              <w:rPr>
                <w:rFonts w:ascii="Arial" w:hAnsi="Arial" w:cs="Arial"/>
                <w:color w:val="000000"/>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14:paraId="64C5E1EC" w14:textId="77777777" w:rsidR="00E239EB" w:rsidRPr="00E239EB" w:rsidRDefault="00E239EB" w:rsidP="00E239EB">
            <w:pPr>
              <w:rPr>
                <w:rFonts w:ascii="Arial" w:hAnsi="Arial" w:cs="Arial"/>
                <w:color w:val="000000"/>
                <w:sz w:val="22"/>
                <w:szCs w:val="22"/>
              </w:rPr>
            </w:pPr>
            <w:r w:rsidRPr="00E239EB">
              <w:rPr>
                <w:rFonts w:ascii="Arial" w:hAnsi="Arial" w:cs="Arial"/>
                <w:color w:val="000000"/>
                <w:sz w:val="22"/>
                <w:szCs w:val="22"/>
              </w:rPr>
              <w:t> </w:t>
            </w:r>
          </w:p>
        </w:tc>
      </w:tr>
      <w:tr w:rsidR="00E239EB" w:rsidRPr="00E239EB" w14:paraId="1382089F" w14:textId="77777777" w:rsidTr="00E239EB">
        <w:trPr>
          <w:trHeight w:val="300"/>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96B1BA7"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Week 16</w:t>
            </w:r>
          </w:p>
        </w:tc>
        <w:tc>
          <w:tcPr>
            <w:tcW w:w="960" w:type="dxa"/>
            <w:tcBorders>
              <w:top w:val="nil"/>
              <w:left w:val="nil"/>
              <w:bottom w:val="nil"/>
              <w:right w:val="single" w:sz="8" w:space="0" w:color="auto"/>
            </w:tcBorders>
            <w:shd w:val="clear" w:color="000000" w:fill="D9D9D9"/>
            <w:vAlign w:val="center"/>
            <w:hideMark/>
          </w:tcPr>
          <w:p w14:paraId="5D10A816"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vMerge w:val="restart"/>
            <w:tcBorders>
              <w:top w:val="nil"/>
              <w:left w:val="single" w:sz="8" w:space="0" w:color="auto"/>
              <w:bottom w:val="single" w:sz="8" w:space="0" w:color="000000"/>
              <w:right w:val="single" w:sz="8" w:space="0" w:color="auto"/>
            </w:tcBorders>
            <w:shd w:val="clear" w:color="auto" w:fill="auto"/>
            <w:vAlign w:val="center"/>
            <w:hideMark/>
          </w:tcPr>
          <w:p w14:paraId="630D4CB3" w14:textId="77777777" w:rsidR="00E239EB" w:rsidRPr="00E239EB" w:rsidRDefault="00E239EB" w:rsidP="00E239EB">
            <w:pPr>
              <w:jc w:val="center"/>
              <w:rPr>
                <w:rFonts w:ascii="Arial" w:hAnsi="Arial" w:cs="Arial"/>
                <w:b/>
                <w:bCs/>
                <w:color w:val="000000"/>
                <w:sz w:val="22"/>
                <w:szCs w:val="22"/>
              </w:rPr>
            </w:pPr>
            <w:r w:rsidRPr="00E239EB">
              <w:rPr>
                <w:rFonts w:ascii="Arial" w:hAnsi="Arial" w:cs="Arial"/>
                <w:b/>
                <w:bCs/>
                <w:color w:val="000000"/>
                <w:sz w:val="22"/>
                <w:szCs w:val="22"/>
              </w:rPr>
              <w:t>Project Presentations</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04460C6"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100</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2A413511"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14:paraId="229D9C4D"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Wednesday</w:t>
            </w:r>
          </w:p>
        </w:tc>
      </w:tr>
      <w:tr w:rsidR="00E239EB" w:rsidRPr="00E239EB" w14:paraId="2F3CA839"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E917CA5"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nil"/>
              <w:right w:val="single" w:sz="8" w:space="0" w:color="auto"/>
            </w:tcBorders>
            <w:shd w:val="clear" w:color="000000" w:fill="D9D9D9"/>
            <w:vAlign w:val="center"/>
            <w:hideMark/>
          </w:tcPr>
          <w:p w14:paraId="2E67D1AF"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vMerge/>
            <w:tcBorders>
              <w:top w:val="nil"/>
              <w:left w:val="single" w:sz="8" w:space="0" w:color="auto"/>
              <w:bottom w:val="single" w:sz="8" w:space="0" w:color="000000"/>
              <w:right w:val="single" w:sz="8" w:space="0" w:color="auto"/>
            </w:tcBorders>
            <w:vAlign w:val="center"/>
            <w:hideMark/>
          </w:tcPr>
          <w:p w14:paraId="5FE3F745" w14:textId="77777777" w:rsidR="00E239EB" w:rsidRPr="00E239EB" w:rsidRDefault="00E239EB" w:rsidP="00E239EB">
            <w:pPr>
              <w:rPr>
                <w:rFonts w:ascii="Arial" w:hAnsi="Arial" w:cs="Arial"/>
                <w:b/>
                <w:bCs/>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479203F5" w14:textId="77777777" w:rsidR="00E239EB" w:rsidRPr="00E239EB" w:rsidRDefault="00E239EB" w:rsidP="00E239EB">
            <w:pPr>
              <w:rPr>
                <w:rFonts w:ascii="Arial" w:hAnsi="Arial" w:cs="Arial"/>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14:paraId="47AEAB70" w14:textId="77777777" w:rsidR="00E239EB" w:rsidRPr="00E239EB" w:rsidRDefault="00E239EB" w:rsidP="00E239EB">
            <w:pPr>
              <w:rPr>
                <w:rFonts w:ascii="Arial" w:hAnsi="Arial" w:cs="Arial"/>
                <w:color w:val="000000"/>
                <w:sz w:val="22"/>
                <w:szCs w:val="22"/>
              </w:rPr>
            </w:pPr>
          </w:p>
        </w:tc>
        <w:tc>
          <w:tcPr>
            <w:tcW w:w="1500" w:type="dxa"/>
            <w:vMerge/>
            <w:tcBorders>
              <w:top w:val="nil"/>
              <w:left w:val="single" w:sz="8" w:space="0" w:color="auto"/>
              <w:bottom w:val="single" w:sz="8" w:space="0" w:color="000000"/>
              <w:right w:val="single" w:sz="8" w:space="0" w:color="auto"/>
            </w:tcBorders>
            <w:vAlign w:val="center"/>
            <w:hideMark/>
          </w:tcPr>
          <w:p w14:paraId="12F3D4F0" w14:textId="77777777" w:rsidR="00E239EB" w:rsidRPr="00E239EB" w:rsidRDefault="00E239EB" w:rsidP="00E239EB">
            <w:pPr>
              <w:rPr>
                <w:rFonts w:ascii="Arial" w:hAnsi="Arial" w:cs="Arial"/>
                <w:color w:val="000000"/>
                <w:sz w:val="22"/>
                <w:szCs w:val="22"/>
              </w:rPr>
            </w:pPr>
          </w:p>
        </w:tc>
      </w:tr>
      <w:tr w:rsidR="00E239EB" w:rsidRPr="00E239EB" w14:paraId="39D629BA"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450E4C8D"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nil"/>
              <w:right w:val="single" w:sz="8" w:space="0" w:color="auto"/>
            </w:tcBorders>
            <w:shd w:val="clear" w:color="000000" w:fill="D9D9D9"/>
            <w:vAlign w:val="center"/>
            <w:hideMark/>
          </w:tcPr>
          <w:p w14:paraId="509B9FC1"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11-Dec</w:t>
            </w:r>
          </w:p>
        </w:tc>
        <w:tc>
          <w:tcPr>
            <w:tcW w:w="2920" w:type="dxa"/>
            <w:vMerge/>
            <w:tcBorders>
              <w:top w:val="nil"/>
              <w:left w:val="single" w:sz="8" w:space="0" w:color="auto"/>
              <w:bottom w:val="single" w:sz="8" w:space="0" w:color="000000"/>
              <w:right w:val="single" w:sz="8" w:space="0" w:color="auto"/>
            </w:tcBorders>
            <w:vAlign w:val="center"/>
            <w:hideMark/>
          </w:tcPr>
          <w:p w14:paraId="7D4C837B" w14:textId="77777777" w:rsidR="00E239EB" w:rsidRPr="00E239EB" w:rsidRDefault="00E239EB" w:rsidP="00E239EB">
            <w:pPr>
              <w:rPr>
                <w:rFonts w:ascii="Arial" w:hAnsi="Arial" w:cs="Arial"/>
                <w:b/>
                <w:bCs/>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7B5CF3C0" w14:textId="77777777" w:rsidR="00E239EB" w:rsidRPr="00E239EB" w:rsidRDefault="00E239EB" w:rsidP="00E239EB">
            <w:pPr>
              <w:rPr>
                <w:rFonts w:ascii="Arial" w:hAnsi="Arial" w:cs="Arial"/>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14:paraId="38000682" w14:textId="77777777" w:rsidR="00E239EB" w:rsidRPr="00E239EB" w:rsidRDefault="00E239EB" w:rsidP="00E239EB">
            <w:pPr>
              <w:rPr>
                <w:rFonts w:ascii="Arial" w:hAnsi="Arial" w:cs="Arial"/>
                <w:color w:val="000000"/>
                <w:sz w:val="22"/>
                <w:szCs w:val="22"/>
              </w:rPr>
            </w:pPr>
          </w:p>
        </w:tc>
        <w:tc>
          <w:tcPr>
            <w:tcW w:w="1500" w:type="dxa"/>
            <w:vMerge/>
            <w:tcBorders>
              <w:top w:val="nil"/>
              <w:left w:val="single" w:sz="8" w:space="0" w:color="auto"/>
              <w:bottom w:val="single" w:sz="8" w:space="0" w:color="000000"/>
              <w:right w:val="single" w:sz="8" w:space="0" w:color="auto"/>
            </w:tcBorders>
            <w:vAlign w:val="center"/>
            <w:hideMark/>
          </w:tcPr>
          <w:p w14:paraId="74068982" w14:textId="77777777" w:rsidR="00E239EB" w:rsidRPr="00E239EB" w:rsidRDefault="00E239EB" w:rsidP="00E239EB">
            <w:pPr>
              <w:rPr>
                <w:rFonts w:ascii="Arial" w:hAnsi="Arial" w:cs="Arial"/>
                <w:color w:val="000000"/>
                <w:sz w:val="22"/>
                <w:szCs w:val="22"/>
              </w:rPr>
            </w:pPr>
          </w:p>
        </w:tc>
      </w:tr>
      <w:tr w:rsidR="00E239EB" w:rsidRPr="00E239EB" w14:paraId="33D7BCBB"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680B94D1"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nil"/>
              <w:right w:val="single" w:sz="8" w:space="0" w:color="auto"/>
            </w:tcBorders>
            <w:shd w:val="clear" w:color="000000" w:fill="D9D9D9"/>
            <w:vAlign w:val="center"/>
            <w:hideMark/>
          </w:tcPr>
          <w:p w14:paraId="1F59045F"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vMerge/>
            <w:tcBorders>
              <w:top w:val="nil"/>
              <w:left w:val="single" w:sz="8" w:space="0" w:color="auto"/>
              <w:bottom w:val="single" w:sz="8" w:space="0" w:color="000000"/>
              <w:right w:val="single" w:sz="8" w:space="0" w:color="auto"/>
            </w:tcBorders>
            <w:vAlign w:val="center"/>
            <w:hideMark/>
          </w:tcPr>
          <w:p w14:paraId="35098050" w14:textId="77777777" w:rsidR="00E239EB" w:rsidRPr="00E239EB" w:rsidRDefault="00E239EB" w:rsidP="00E239EB">
            <w:pPr>
              <w:rPr>
                <w:rFonts w:ascii="Arial" w:hAnsi="Arial" w:cs="Arial"/>
                <w:b/>
                <w:bCs/>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488C41B2" w14:textId="77777777" w:rsidR="00E239EB" w:rsidRPr="00E239EB" w:rsidRDefault="00E239EB" w:rsidP="00E239EB">
            <w:pPr>
              <w:rPr>
                <w:rFonts w:ascii="Arial" w:hAnsi="Arial" w:cs="Arial"/>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14:paraId="47C13230" w14:textId="77777777" w:rsidR="00E239EB" w:rsidRPr="00E239EB" w:rsidRDefault="00E239EB" w:rsidP="00E239EB">
            <w:pPr>
              <w:rPr>
                <w:rFonts w:ascii="Arial" w:hAnsi="Arial" w:cs="Arial"/>
                <w:color w:val="000000"/>
                <w:sz w:val="22"/>
                <w:szCs w:val="22"/>
              </w:rPr>
            </w:pPr>
          </w:p>
        </w:tc>
        <w:tc>
          <w:tcPr>
            <w:tcW w:w="1500" w:type="dxa"/>
            <w:vMerge/>
            <w:tcBorders>
              <w:top w:val="nil"/>
              <w:left w:val="single" w:sz="8" w:space="0" w:color="auto"/>
              <w:bottom w:val="single" w:sz="8" w:space="0" w:color="000000"/>
              <w:right w:val="single" w:sz="8" w:space="0" w:color="auto"/>
            </w:tcBorders>
            <w:vAlign w:val="center"/>
            <w:hideMark/>
          </w:tcPr>
          <w:p w14:paraId="59AF4430" w14:textId="77777777" w:rsidR="00E239EB" w:rsidRPr="00E239EB" w:rsidRDefault="00E239EB" w:rsidP="00E239EB">
            <w:pPr>
              <w:rPr>
                <w:rFonts w:ascii="Arial" w:hAnsi="Arial" w:cs="Arial"/>
                <w:color w:val="000000"/>
                <w:sz w:val="22"/>
                <w:szCs w:val="22"/>
              </w:rPr>
            </w:pPr>
          </w:p>
        </w:tc>
      </w:tr>
      <w:tr w:rsidR="00E239EB" w:rsidRPr="00E239EB" w14:paraId="1C427AFF" w14:textId="77777777" w:rsidTr="00E239EB">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6701CDC" w14:textId="77777777" w:rsidR="00E239EB" w:rsidRPr="00E239EB" w:rsidRDefault="00E239EB" w:rsidP="00E239EB">
            <w:pPr>
              <w:rPr>
                <w:rFonts w:ascii="Calibri" w:hAnsi="Calibri" w:cs="Calibri"/>
                <w:b/>
                <w:bCs/>
                <w:color w:val="FF0000"/>
                <w:sz w:val="22"/>
                <w:szCs w:val="22"/>
              </w:rPr>
            </w:pPr>
          </w:p>
        </w:tc>
        <w:tc>
          <w:tcPr>
            <w:tcW w:w="960" w:type="dxa"/>
            <w:tcBorders>
              <w:top w:val="nil"/>
              <w:left w:val="nil"/>
              <w:bottom w:val="single" w:sz="8" w:space="0" w:color="auto"/>
              <w:right w:val="single" w:sz="8" w:space="0" w:color="auto"/>
            </w:tcBorders>
            <w:shd w:val="clear" w:color="000000" w:fill="D9D9D9"/>
            <w:vAlign w:val="center"/>
            <w:hideMark/>
          </w:tcPr>
          <w:p w14:paraId="46101656" w14:textId="77777777" w:rsidR="00E239EB" w:rsidRPr="00E239EB" w:rsidRDefault="00E239EB" w:rsidP="00E239EB">
            <w:pPr>
              <w:jc w:val="center"/>
              <w:rPr>
                <w:rFonts w:ascii="Calibri" w:hAnsi="Calibri" w:cs="Calibri"/>
                <w:b/>
                <w:bCs/>
                <w:color w:val="FF0000"/>
                <w:sz w:val="22"/>
                <w:szCs w:val="22"/>
              </w:rPr>
            </w:pPr>
            <w:r w:rsidRPr="00E239EB">
              <w:rPr>
                <w:rFonts w:ascii="Calibri" w:hAnsi="Calibri" w:cs="Calibri"/>
                <w:b/>
                <w:bCs/>
                <w:color w:val="FF0000"/>
                <w:sz w:val="22"/>
                <w:szCs w:val="22"/>
              </w:rPr>
              <w:t> </w:t>
            </w:r>
          </w:p>
        </w:tc>
        <w:tc>
          <w:tcPr>
            <w:tcW w:w="2920" w:type="dxa"/>
            <w:tcBorders>
              <w:top w:val="nil"/>
              <w:left w:val="nil"/>
              <w:bottom w:val="single" w:sz="8" w:space="0" w:color="auto"/>
              <w:right w:val="single" w:sz="8" w:space="0" w:color="auto"/>
            </w:tcBorders>
            <w:shd w:val="clear" w:color="auto" w:fill="auto"/>
            <w:vAlign w:val="center"/>
            <w:hideMark/>
          </w:tcPr>
          <w:p w14:paraId="7235C92A" w14:textId="77777777" w:rsidR="00E239EB" w:rsidRPr="00E239EB" w:rsidRDefault="00E239EB" w:rsidP="00E239EB">
            <w:pPr>
              <w:jc w:val="center"/>
              <w:rPr>
                <w:rFonts w:ascii="Arial" w:hAnsi="Arial" w:cs="Arial"/>
                <w:b/>
                <w:bCs/>
                <w:color w:val="000000"/>
                <w:sz w:val="22"/>
                <w:szCs w:val="22"/>
              </w:rPr>
            </w:pPr>
            <w:r w:rsidRPr="00E239EB">
              <w:rPr>
                <w:rFonts w:ascii="Arial" w:hAnsi="Arial" w:cs="Arial"/>
                <w:b/>
                <w:bCs/>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14734DFE" w14:textId="77777777" w:rsidR="00E239EB" w:rsidRPr="00E239EB" w:rsidRDefault="00E239EB" w:rsidP="00E239EB">
            <w:pPr>
              <w:jc w:val="center"/>
              <w:rPr>
                <w:rFonts w:ascii="Arial" w:hAnsi="Arial" w:cs="Arial"/>
                <w:color w:val="000000"/>
                <w:sz w:val="22"/>
                <w:szCs w:val="22"/>
              </w:rPr>
            </w:pPr>
            <w:r w:rsidRPr="00E239EB">
              <w:rPr>
                <w:rFonts w:ascii="Arial" w:hAnsi="Arial" w:cs="Arial"/>
                <w:color w:val="000000"/>
                <w:sz w:val="22"/>
                <w:szCs w:val="22"/>
              </w:rPr>
              <w:t> </w:t>
            </w:r>
          </w:p>
        </w:tc>
        <w:tc>
          <w:tcPr>
            <w:tcW w:w="1060" w:type="dxa"/>
            <w:tcBorders>
              <w:top w:val="nil"/>
              <w:left w:val="nil"/>
              <w:bottom w:val="single" w:sz="8" w:space="0" w:color="auto"/>
              <w:right w:val="single" w:sz="8" w:space="0" w:color="auto"/>
            </w:tcBorders>
            <w:shd w:val="clear" w:color="auto" w:fill="auto"/>
            <w:vAlign w:val="center"/>
            <w:hideMark/>
          </w:tcPr>
          <w:p w14:paraId="2683B4F5" w14:textId="77777777" w:rsidR="00E239EB" w:rsidRPr="00E239EB" w:rsidRDefault="00E239EB" w:rsidP="00E239EB">
            <w:pPr>
              <w:rPr>
                <w:rFonts w:ascii="Arial" w:hAnsi="Arial" w:cs="Arial"/>
                <w:color w:val="000000"/>
                <w:sz w:val="22"/>
                <w:szCs w:val="22"/>
              </w:rPr>
            </w:pPr>
            <w:r w:rsidRPr="00E239EB">
              <w:rPr>
                <w:rFonts w:ascii="Arial" w:hAnsi="Arial" w:cs="Arial"/>
                <w:color w:val="000000"/>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14:paraId="25C1F0E0" w14:textId="77777777" w:rsidR="00E239EB" w:rsidRPr="00E239EB" w:rsidRDefault="00E239EB" w:rsidP="00E239EB">
            <w:pPr>
              <w:rPr>
                <w:rFonts w:ascii="Arial" w:hAnsi="Arial" w:cs="Arial"/>
                <w:color w:val="000000"/>
                <w:sz w:val="22"/>
                <w:szCs w:val="22"/>
              </w:rPr>
            </w:pPr>
            <w:r w:rsidRPr="00E239EB">
              <w:rPr>
                <w:rFonts w:ascii="Arial" w:hAnsi="Arial" w:cs="Arial"/>
                <w:color w:val="000000"/>
                <w:sz w:val="22"/>
                <w:szCs w:val="22"/>
              </w:rPr>
              <w:t> </w:t>
            </w:r>
          </w:p>
        </w:tc>
      </w:tr>
    </w:tbl>
    <w:p w14:paraId="526E3444" w14:textId="67F6F2C4" w:rsidR="00E239EB" w:rsidRDefault="00E239EB" w:rsidP="00D60AA9">
      <w:pPr>
        <w:rPr>
          <w:rFonts w:ascii="Arial" w:hAnsi="Arial" w:cs="Arial"/>
          <w:b/>
        </w:rPr>
      </w:pPr>
    </w:p>
    <w:p w14:paraId="07CC2E0F" w14:textId="77777777" w:rsidR="00E239EB" w:rsidRDefault="00E239EB" w:rsidP="00D60AA9">
      <w:pPr>
        <w:rPr>
          <w:rFonts w:ascii="Arial" w:hAnsi="Arial" w:cs="Arial"/>
          <w:b/>
        </w:rPr>
      </w:pPr>
    </w:p>
    <w:p w14:paraId="186F912F" w14:textId="77777777" w:rsidR="002F7E5D" w:rsidRDefault="002F7E5D" w:rsidP="00D60AA9">
      <w:pPr>
        <w:rPr>
          <w:rFonts w:ascii="Arial" w:hAnsi="Arial" w:cs="Arial"/>
          <w:b/>
        </w:rPr>
      </w:pPr>
    </w:p>
    <w:p w14:paraId="579F152A" w14:textId="6BB1042B" w:rsidR="00A369C8" w:rsidRDefault="005C270D" w:rsidP="00F3243B">
      <w:pPr>
        <w:rPr>
          <w:rFonts w:ascii="Arial" w:hAnsi="Arial" w:cs="Arial"/>
          <w:b/>
          <w:bCs/>
          <w:i/>
          <w:iCs/>
        </w:rPr>
      </w:pPr>
      <w:r>
        <w:rPr>
          <w:rFonts w:ascii="Arial" w:hAnsi="Arial" w:cs="Arial"/>
          <w:b/>
        </w:rPr>
        <w:t>AT</w:t>
      </w:r>
      <w:r w:rsidR="00F3243B" w:rsidRPr="007F5058">
        <w:rPr>
          <w:rFonts w:ascii="Arial" w:hAnsi="Arial" w:cs="Arial"/>
          <w:b/>
        </w:rPr>
        <w:t>TENDANCE</w:t>
      </w:r>
      <w:r w:rsidR="00F3243B" w:rsidRPr="007F5058">
        <w:rPr>
          <w:rFonts w:ascii="Arial" w:hAnsi="Arial" w:cs="Arial"/>
        </w:rPr>
        <w:t>:</w:t>
      </w:r>
      <w:r w:rsidR="00F3243B" w:rsidRPr="007F5058">
        <w:rPr>
          <w:rFonts w:ascii="Arial" w:hAnsi="Arial" w:cs="Arial"/>
          <w:b/>
          <w:bCs/>
          <w:i/>
          <w:iCs/>
        </w:rPr>
        <w:t xml:space="preserve"> </w:t>
      </w:r>
    </w:p>
    <w:p w14:paraId="0CFBC341" w14:textId="77777777" w:rsidR="00A85245" w:rsidRPr="00A85245" w:rsidRDefault="00A85245" w:rsidP="00F3243B">
      <w:pPr>
        <w:rPr>
          <w:rFonts w:ascii="Arial" w:hAnsi="Arial" w:cs="Arial"/>
          <w:bCs/>
          <w:iCs/>
        </w:rPr>
      </w:pPr>
    </w:p>
    <w:p w14:paraId="317E5AAC" w14:textId="77777777" w:rsidR="002E769E" w:rsidRPr="002E769E" w:rsidRDefault="00C23D68" w:rsidP="002E769E">
      <w:pPr>
        <w:rPr>
          <w:rFonts w:ascii="Arial" w:hAnsi="Arial" w:cs="Arial"/>
        </w:rPr>
      </w:pPr>
      <w:r w:rsidRPr="0086496A">
        <w:rPr>
          <w:rFonts w:ascii="Arial" w:hAnsi="Arial" w:cs="Arial"/>
          <w:bCs/>
          <w:iCs/>
          <w:color w:val="FF0000"/>
          <w:u w:val="single"/>
        </w:rPr>
        <w:t>S</w:t>
      </w:r>
      <w:r w:rsidRPr="0086496A">
        <w:rPr>
          <w:rFonts w:ascii="Arial" w:hAnsi="Arial" w:cs="Arial"/>
          <w:color w:val="FF0000"/>
          <w:u w:val="single"/>
        </w:rPr>
        <w:t>tudents are dropped when they do not appear for the first class meeting,</w:t>
      </w:r>
      <w:r w:rsidRPr="002C2689">
        <w:rPr>
          <w:rFonts w:ascii="Arial" w:hAnsi="Arial" w:cs="Arial"/>
        </w:rPr>
        <w:t xml:space="preserve"> and </w:t>
      </w:r>
      <w:r w:rsidRPr="00D811C9">
        <w:rPr>
          <w:rFonts w:ascii="Arial" w:hAnsi="Arial" w:cs="Arial"/>
          <w:u w:val="single"/>
        </w:rPr>
        <w:t xml:space="preserve">students missing </w:t>
      </w:r>
      <w:r w:rsidR="002E62FB" w:rsidRPr="00D811C9">
        <w:rPr>
          <w:rFonts w:ascii="Arial" w:hAnsi="Arial" w:cs="Arial"/>
          <w:u w:val="single"/>
        </w:rPr>
        <w:t>more than two</w:t>
      </w:r>
      <w:r w:rsidRPr="00D811C9">
        <w:rPr>
          <w:rFonts w:ascii="Arial" w:hAnsi="Arial" w:cs="Arial"/>
          <w:u w:val="single"/>
        </w:rPr>
        <w:t xml:space="preserve"> class meetings may be dropped for nonattendance. Students who arrive after roll is called are responsible for checking in with the instructor after class.  Otherwise, the tardy will show as an absence.</w:t>
      </w:r>
      <w:r w:rsidRPr="002C2689">
        <w:rPr>
          <w:rFonts w:ascii="Arial" w:hAnsi="Arial" w:cs="Arial"/>
        </w:rPr>
        <w:t xml:space="preserve"> </w:t>
      </w:r>
      <w:r>
        <w:rPr>
          <w:rFonts w:ascii="Arial" w:hAnsi="Arial" w:cs="Arial"/>
        </w:rPr>
        <w:t xml:space="preserve"> See the Grading/Participation section of this syllabus for information on the effect of absences and tardies on participation points.</w:t>
      </w:r>
      <w:r w:rsidR="002E769E">
        <w:rPr>
          <w:rFonts w:ascii="Arial" w:hAnsi="Arial" w:cs="Arial"/>
        </w:rPr>
        <w:t xml:space="preserve"> </w:t>
      </w:r>
      <w:r w:rsidR="00D60AA9">
        <w:rPr>
          <w:rFonts w:ascii="Arial" w:hAnsi="Arial" w:cs="Arial"/>
        </w:rPr>
        <w:t xml:space="preserve">If you are going to be </w:t>
      </w:r>
      <w:r w:rsidR="00FB7226">
        <w:rPr>
          <w:rFonts w:ascii="Arial" w:hAnsi="Arial" w:cs="Arial"/>
        </w:rPr>
        <w:t xml:space="preserve">absent </w:t>
      </w:r>
      <w:r w:rsidR="00D60AA9">
        <w:rPr>
          <w:rFonts w:ascii="Arial" w:hAnsi="Arial" w:cs="Arial"/>
        </w:rPr>
        <w:t xml:space="preserve">late or tardy – please e-mail me and I will consider excusing you. </w:t>
      </w:r>
    </w:p>
    <w:p w14:paraId="57694BF4" w14:textId="77777777" w:rsidR="002E769E" w:rsidRDefault="002E769E" w:rsidP="002E769E">
      <w:pPr>
        <w:rPr>
          <w:rFonts w:ascii="Arial" w:hAnsi="Arial" w:cs="Arial"/>
        </w:rPr>
      </w:pPr>
    </w:p>
    <w:p w14:paraId="7D93B6D0" w14:textId="77777777" w:rsidR="002E769E" w:rsidRDefault="002E769E" w:rsidP="002E769E">
      <w:pPr>
        <w:rPr>
          <w:rFonts w:ascii="Arial" w:hAnsi="Arial" w:cs="Arial"/>
        </w:rPr>
      </w:pPr>
    </w:p>
    <w:p w14:paraId="26D94E56" w14:textId="77777777" w:rsidR="002E769E" w:rsidRPr="002E769E" w:rsidRDefault="002E769E" w:rsidP="002E769E">
      <w:pPr>
        <w:rPr>
          <w:rFonts w:ascii="Arial" w:hAnsi="Arial" w:cs="Arial"/>
          <w:b/>
        </w:rPr>
      </w:pPr>
      <w:r w:rsidRPr="002E769E">
        <w:rPr>
          <w:rFonts w:ascii="Arial" w:hAnsi="Arial" w:cs="Arial"/>
          <w:b/>
        </w:rPr>
        <w:t xml:space="preserve"> A</w:t>
      </w:r>
      <w:r>
        <w:rPr>
          <w:rFonts w:ascii="Arial" w:hAnsi="Arial" w:cs="Arial"/>
          <w:b/>
        </w:rPr>
        <w:t>bsence/Non Participation/Drop:</w:t>
      </w:r>
    </w:p>
    <w:p w14:paraId="799F0DFC" w14:textId="77777777" w:rsidR="002E769E" w:rsidRPr="002E769E" w:rsidRDefault="002E769E" w:rsidP="002E769E">
      <w:pPr>
        <w:rPr>
          <w:rFonts w:ascii="Arial" w:hAnsi="Arial" w:cs="Arial"/>
        </w:rPr>
      </w:pPr>
      <w:r w:rsidRPr="002E769E">
        <w:rPr>
          <w:rFonts w:ascii="Arial" w:hAnsi="Arial" w:cs="Arial"/>
        </w:rPr>
        <w:t xml:space="preserve">It is the student’s responsibility to withdraw officially from a course. However, because of enrollment demand a student </w:t>
      </w:r>
      <w:r w:rsidR="003B298B">
        <w:rPr>
          <w:rFonts w:ascii="Arial" w:hAnsi="Arial" w:cs="Arial"/>
        </w:rPr>
        <w:t>will</w:t>
      </w:r>
      <w:r w:rsidRPr="002E769E">
        <w:rPr>
          <w:rFonts w:ascii="Arial" w:hAnsi="Arial" w:cs="Arial"/>
        </w:rPr>
        <w:t xml:space="preserve"> be dropped by the instructor when not appearing at the first class meeting or not participating in the first course activity designated to account for active enrollment. A student may be dropped for </w:t>
      </w:r>
      <w:r w:rsidR="007D29AA" w:rsidRPr="002E769E">
        <w:rPr>
          <w:rFonts w:ascii="Arial" w:hAnsi="Arial" w:cs="Arial"/>
        </w:rPr>
        <w:t>non-participation</w:t>
      </w:r>
      <w:r w:rsidRPr="002E769E">
        <w:rPr>
          <w:rFonts w:ascii="Arial" w:hAnsi="Arial" w:cs="Arial"/>
        </w:rPr>
        <w:t xml:space="preserve"> if they have missed in excess of 10% of the total course activities including but not limited to class attendance, discussions, assessments, etc. </w:t>
      </w:r>
    </w:p>
    <w:p w14:paraId="65E86718" w14:textId="77777777" w:rsidR="00C23D68" w:rsidRPr="002C2689" w:rsidRDefault="002E769E" w:rsidP="002E769E">
      <w:pPr>
        <w:rPr>
          <w:rFonts w:ascii="Arial" w:hAnsi="Arial" w:cs="Arial"/>
        </w:rPr>
      </w:pPr>
      <w:r w:rsidRPr="002E769E">
        <w:rPr>
          <w:rFonts w:ascii="Arial" w:hAnsi="Arial" w:cs="Arial"/>
        </w:rPr>
        <w:t>Under extenuating circumstances, a student may be reinstated by the instructor.</w:t>
      </w:r>
    </w:p>
    <w:p w14:paraId="1FC7E8F3" w14:textId="77777777" w:rsidR="00F3243B" w:rsidRDefault="00F3243B" w:rsidP="00F3243B">
      <w:pPr>
        <w:rPr>
          <w:rFonts w:ascii="Arial" w:hAnsi="Arial" w:cs="Arial"/>
        </w:rPr>
      </w:pPr>
    </w:p>
    <w:p w14:paraId="534074F6" w14:textId="77777777" w:rsidR="00C3130A" w:rsidRPr="007F5058" w:rsidRDefault="00C3130A" w:rsidP="00F3243B">
      <w:pPr>
        <w:rPr>
          <w:rFonts w:ascii="Arial" w:hAnsi="Arial" w:cs="Arial"/>
        </w:rPr>
      </w:pPr>
    </w:p>
    <w:p w14:paraId="6AD3F488" w14:textId="77777777" w:rsidR="00C23D68" w:rsidRPr="007F5058" w:rsidRDefault="00C23D68" w:rsidP="00F3243B">
      <w:pPr>
        <w:rPr>
          <w:rFonts w:ascii="Arial" w:hAnsi="Arial" w:cs="Arial"/>
        </w:rPr>
      </w:pPr>
      <w:r w:rsidRPr="002C2689">
        <w:rPr>
          <w:rFonts w:ascii="Arial" w:hAnsi="Arial" w:cs="Arial"/>
          <w:b/>
        </w:rPr>
        <w:t>PAGERS-CELL PHONES</w:t>
      </w:r>
      <w:r>
        <w:rPr>
          <w:rFonts w:ascii="Arial" w:hAnsi="Arial" w:cs="Arial"/>
          <w:b/>
        </w:rPr>
        <w:t>-COMPUTERS</w:t>
      </w:r>
      <w:r w:rsidRPr="002C2689">
        <w:rPr>
          <w:rFonts w:ascii="Arial" w:hAnsi="Arial" w:cs="Arial"/>
        </w:rPr>
        <w:t xml:space="preserve">: To insure consideration for other participants in our class, </w:t>
      </w:r>
      <w:r w:rsidRPr="003B298B">
        <w:rPr>
          <w:rFonts w:ascii="Arial" w:hAnsi="Arial" w:cs="Arial"/>
          <w:b/>
          <w:i/>
          <w:u w:val="single"/>
        </w:rPr>
        <w:t xml:space="preserve">please turn off (or set to vibrate) all pagers and cell phones </w:t>
      </w:r>
      <w:r w:rsidR="003B298B" w:rsidRPr="003B298B">
        <w:rPr>
          <w:rFonts w:ascii="Arial" w:hAnsi="Arial" w:cs="Arial"/>
          <w:b/>
          <w:i/>
          <w:u w:val="single"/>
        </w:rPr>
        <w:t xml:space="preserve">and store them out of reach </w:t>
      </w:r>
      <w:r w:rsidRPr="003B298B">
        <w:rPr>
          <w:rFonts w:ascii="Arial" w:hAnsi="Arial" w:cs="Arial"/>
          <w:b/>
          <w:i/>
          <w:u w:val="single"/>
        </w:rPr>
        <w:t>while in the classroom</w:t>
      </w:r>
      <w:r w:rsidRPr="002C2689">
        <w:rPr>
          <w:rFonts w:ascii="Arial" w:hAnsi="Arial" w:cs="Arial"/>
        </w:rPr>
        <w:t xml:space="preserve">. </w:t>
      </w:r>
      <w:r>
        <w:rPr>
          <w:rFonts w:ascii="Arial" w:hAnsi="Arial" w:cs="Arial"/>
        </w:rPr>
        <w:t>Computers may be used only for class work, and with the instructor’s consent.</w:t>
      </w:r>
      <w:r w:rsidR="00FB7226">
        <w:rPr>
          <w:rFonts w:ascii="Arial" w:hAnsi="Arial" w:cs="Arial"/>
        </w:rPr>
        <w:t xml:space="preserve"> Students using cell phones in class will lose participation points. </w:t>
      </w:r>
    </w:p>
    <w:p w14:paraId="6058E636" w14:textId="77777777" w:rsidR="00F3243B" w:rsidRPr="007F5058" w:rsidRDefault="00F3243B" w:rsidP="00F3243B">
      <w:pPr>
        <w:rPr>
          <w:rFonts w:ascii="Arial" w:hAnsi="Arial" w:cs="Arial"/>
        </w:rPr>
      </w:pPr>
    </w:p>
    <w:p w14:paraId="4D849988" w14:textId="77777777" w:rsidR="00A369C8" w:rsidRDefault="00F3243B" w:rsidP="00F3243B">
      <w:pPr>
        <w:rPr>
          <w:rFonts w:ascii="Arial" w:hAnsi="Arial" w:cs="Arial"/>
        </w:rPr>
      </w:pPr>
      <w:r w:rsidRPr="007F5058">
        <w:rPr>
          <w:rFonts w:ascii="Arial" w:hAnsi="Arial" w:cs="Arial"/>
          <w:b/>
        </w:rPr>
        <w:t>OTHER COLLEGE POLICIES</w:t>
      </w:r>
      <w:r w:rsidRPr="007F5058">
        <w:rPr>
          <w:rFonts w:ascii="Arial" w:hAnsi="Arial" w:cs="Arial"/>
        </w:rPr>
        <w:t xml:space="preserve">:  </w:t>
      </w:r>
    </w:p>
    <w:p w14:paraId="7302D02B" w14:textId="77777777" w:rsidR="00CF6ADF" w:rsidRPr="00FF734A" w:rsidRDefault="00F3243B" w:rsidP="00F3243B">
      <w:pPr>
        <w:rPr>
          <w:rFonts w:ascii="Arial" w:hAnsi="Arial" w:cs="Arial"/>
        </w:rPr>
      </w:pPr>
      <w:r w:rsidRPr="007F5058">
        <w:rPr>
          <w:rFonts w:ascii="Arial" w:hAnsi="Arial" w:cs="Arial"/>
        </w:rPr>
        <w:t xml:space="preserve">Students are responsible for complying with the add/drop procedures and for processing add/drop forms with the Admissions Office before the appropriate deadlines. Students are responsible for reading and complying with all aspects of the Standards of Conduct for Computer Classrooms and Computer Labs and other student conduct policies.  </w:t>
      </w:r>
    </w:p>
    <w:p w14:paraId="4DF8F2B0" w14:textId="77777777" w:rsidR="00CF6ADF" w:rsidRDefault="00CF6ADF" w:rsidP="00F3243B">
      <w:pPr>
        <w:rPr>
          <w:rFonts w:ascii="Arial" w:hAnsi="Arial" w:cs="Arial"/>
          <w:b/>
        </w:rPr>
      </w:pPr>
    </w:p>
    <w:p w14:paraId="62832785" w14:textId="77777777" w:rsidR="00A369C8" w:rsidRDefault="00C0599E" w:rsidP="00F3243B">
      <w:pPr>
        <w:rPr>
          <w:rFonts w:ascii="Arial" w:hAnsi="Arial" w:cs="Arial"/>
        </w:rPr>
      </w:pPr>
      <w:r w:rsidRPr="00C0599E">
        <w:rPr>
          <w:rFonts w:ascii="Arial" w:hAnsi="Arial" w:cs="Arial"/>
          <w:b/>
        </w:rPr>
        <w:t>ACADEMIC ACCOMMODATION STATEMENT</w:t>
      </w:r>
      <w:r>
        <w:rPr>
          <w:rFonts w:ascii="Arial" w:hAnsi="Arial" w:cs="Arial"/>
        </w:rPr>
        <w:t xml:space="preserve">: </w:t>
      </w:r>
    </w:p>
    <w:p w14:paraId="5C90147F" w14:textId="77777777" w:rsidR="009B74AA" w:rsidRDefault="00C0599E" w:rsidP="001E15D7">
      <w:pPr>
        <w:rPr>
          <w:rStyle w:val="Hyperlink"/>
          <w:rFonts w:ascii="Arial" w:hAnsi="Arial" w:cs="Arial"/>
        </w:rPr>
      </w:pPr>
      <w:r>
        <w:rPr>
          <w:rFonts w:ascii="Arial" w:hAnsi="Arial" w:cs="Arial"/>
        </w:rPr>
        <w:t>A student with a disability, who would like to request an academic accommodation, is responsible for identifying herself/himself to the instructor and to the Disabled Student Programs and Services (DSPS). To make arrangements for academic accommodations, contact the Disabled Student Office in Johnson Center, U-103, or phone (714) 564-6264, TTY (714) 564-6284 for a referral t</w:t>
      </w:r>
      <w:r w:rsidR="00457115">
        <w:rPr>
          <w:rFonts w:ascii="Arial" w:hAnsi="Arial" w:cs="Arial"/>
        </w:rPr>
        <w:t>o the appropriate DSPS Department.</w:t>
      </w:r>
      <w:r w:rsidR="00FB6C8C">
        <w:rPr>
          <w:rFonts w:ascii="Arial" w:hAnsi="Arial" w:cs="Arial"/>
        </w:rPr>
        <w:t xml:space="preserve"> </w:t>
      </w:r>
      <w:r w:rsidR="00FB6C8C" w:rsidRPr="003C2FD2">
        <w:rPr>
          <w:rFonts w:ascii="Arial" w:hAnsi="Arial" w:cs="Arial"/>
          <w:color w:val="FF0000"/>
          <w:u w:val="single"/>
        </w:rPr>
        <w:t>The Disabled Students Programs &amp; Services (DSPS) office can be accessed online @</w:t>
      </w:r>
      <w:r w:rsidR="00FB6C8C">
        <w:rPr>
          <w:rFonts w:ascii="Arial" w:hAnsi="Arial" w:cs="Arial"/>
        </w:rPr>
        <w:t xml:space="preserve"> </w:t>
      </w:r>
      <w:hyperlink r:id="rId9" w:history="1">
        <w:r w:rsidR="00FB6C8C" w:rsidRPr="00B307D5">
          <w:rPr>
            <w:rStyle w:val="Hyperlink"/>
            <w:rFonts w:ascii="Arial" w:hAnsi="Arial" w:cs="Arial"/>
          </w:rPr>
          <w:t>http://sac.edu/StudentServices/DSPS/Pages/default.aspx</w:t>
        </w:r>
      </w:hyperlink>
      <w:r w:rsidR="00FB6C8C">
        <w:rPr>
          <w:rStyle w:val="Hyperlink"/>
          <w:rFonts w:ascii="Arial" w:hAnsi="Arial" w:cs="Arial"/>
        </w:rPr>
        <w:t xml:space="preserve"> </w:t>
      </w:r>
    </w:p>
    <w:p w14:paraId="3FAE11D8" w14:textId="77777777" w:rsidR="008A0450" w:rsidRDefault="008A0450" w:rsidP="00B2213F">
      <w:pPr>
        <w:pStyle w:val="Default"/>
        <w:rPr>
          <w:rFonts w:ascii="Arial" w:hAnsi="Arial" w:cs="Arial"/>
          <w:b/>
          <w:bCs/>
          <w:color w:val="auto"/>
        </w:rPr>
      </w:pPr>
    </w:p>
    <w:p w14:paraId="13EF738C" w14:textId="77777777" w:rsidR="008A0450" w:rsidRDefault="008A0450" w:rsidP="00B2213F">
      <w:pPr>
        <w:pStyle w:val="Default"/>
        <w:rPr>
          <w:rFonts w:ascii="Arial" w:hAnsi="Arial" w:cs="Arial"/>
          <w:b/>
          <w:bCs/>
          <w:color w:val="auto"/>
        </w:rPr>
      </w:pPr>
    </w:p>
    <w:p w14:paraId="69B7150B" w14:textId="77777777" w:rsidR="00B2213F" w:rsidRPr="00C9542F" w:rsidRDefault="00B2213F" w:rsidP="00B2213F">
      <w:pPr>
        <w:pStyle w:val="Default"/>
        <w:rPr>
          <w:rFonts w:ascii="Arial" w:hAnsi="Arial" w:cs="Arial"/>
          <w:b/>
          <w:bCs/>
          <w:color w:val="auto"/>
        </w:rPr>
      </w:pPr>
      <w:r w:rsidRPr="00C9542F">
        <w:rPr>
          <w:rFonts w:ascii="Arial" w:hAnsi="Arial" w:cs="Arial"/>
          <w:b/>
          <w:bCs/>
          <w:color w:val="auto"/>
        </w:rPr>
        <w:t xml:space="preserve">STUDENT LEARNING OUTCOMES FOR PERSONAL FINANCE: </w:t>
      </w:r>
    </w:p>
    <w:p w14:paraId="021B29A0" w14:textId="77777777" w:rsidR="00461208" w:rsidRPr="002D442A" w:rsidRDefault="00461208" w:rsidP="00461208">
      <w:pPr>
        <w:pStyle w:val="ListParagraph"/>
        <w:numPr>
          <w:ilvl w:val="0"/>
          <w:numId w:val="15"/>
        </w:numPr>
        <w:ind w:left="360"/>
        <w:rPr>
          <w:rFonts w:ascii="Arial" w:hAnsi="Arial" w:cs="Arial"/>
        </w:rPr>
      </w:pPr>
      <w:r w:rsidRPr="002D442A">
        <w:rPr>
          <w:rFonts w:ascii="Arial" w:hAnsi="Arial" w:cs="Arial"/>
        </w:rPr>
        <w:t>Students will prepare a personal budget.</w:t>
      </w:r>
    </w:p>
    <w:p w14:paraId="67188D81" w14:textId="77777777" w:rsidR="00461208" w:rsidRPr="002D442A" w:rsidRDefault="00461208" w:rsidP="00461208">
      <w:pPr>
        <w:pStyle w:val="ListParagraph"/>
        <w:numPr>
          <w:ilvl w:val="0"/>
          <w:numId w:val="15"/>
        </w:numPr>
        <w:ind w:left="360"/>
        <w:rPr>
          <w:rFonts w:ascii="Arial" w:hAnsi="Arial" w:cs="Arial"/>
          <w:b/>
        </w:rPr>
      </w:pPr>
      <w:r w:rsidRPr="002D442A">
        <w:rPr>
          <w:rFonts w:ascii="Arial" w:hAnsi="Arial" w:cs="Arial"/>
        </w:rPr>
        <w:t xml:space="preserve">Students will be able to describe both a short term and long term personal financial goal to ensure financial security.  </w:t>
      </w:r>
    </w:p>
    <w:p w14:paraId="36DABAC3" w14:textId="70E7A7BE" w:rsidR="00EA7211" w:rsidRPr="00C9542F" w:rsidRDefault="00EA7211" w:rsidP="00461208">
      <w:pPr>
        <w:pStyle w:val="Default"/>
        <w:rPr>
          <w:rFonts w:ascii="Arial" w:hAnsi="Arial" w:cs="Arial"/>
          <w:b/>
        </w:rPr>
      </w:pPr>
    </w:p>
    <w:p w14:paraId="318C0395" w14:textId="77777777" w:rsidR="00B2213F" w:rsidRDefault="00B2213F" w:rsidP="00BA1CD5">
      <w:pPr>
        <w:tabs>
          <w:tab w:val="left" w:pos="1202"/>
        </w:tabs>
        <w:rPr>
          <w:rFonts w:ascii="Arial" w:hAnsi="Arial" w:cs="Arial"/>
          <w:b/>
          <w:sz w:val="32"/>
          <w:szCs w:val="32"/>
        </w:rPr>
      </w:pPr>
    </w:p>
    <w:p w14:paraId="6372383A" w14:textId="77777777" w:rsidR="00B2213F" w:rsidRDefault="00B2213F" w:rsidP="00BA1CD5">
      <w:pPr>
        <w:tabs>
          <w:tab w:val="left" w:pos="1202"/>
        </w:tabs>
        <w:rPr>
          <w:rFonts w:ascii="Arial" w:hAnsi="Arial" w:cs="Arial"/>
          <w:b/>
          <w:sz w:val="32"/>
          <w:szCs w:val="32"/>
        </w:rPr>
      </w:pPr>
    </w:p>
    <w:p w14:paraId="123DA6FC" w14:textId="77777777" w:rsidR="00292EC7" w:rsidRDefault="00292EC7" w:rsidP="00292EC7">
      <w:pPr>
        <w:pStyle w:val="Default"/>
        <w:rPr>
          <w:color w:val="auto"/>
          <w:sz w:val="36"/>
          <w:szCs w:val="36"/>
        </w:rPr>
      </w:pPr>
      <w:r w:rsidRPr="00AB5B4B">
        <w:rPr>
          <w:color w:val="auto"/>
          <w:sz w:val="36"/>
          <w:szCs w:val="36"/>
        </w:rPr>
        <w:t>C</w:t>
      </w:r>
      <w:r>
        <w:rPr>
          <w:color w:val="auto"/>
          <w:sz w:val="36"/>
          <w:szCs w:val="36"/>
        </w:rPr>
        <w:t>OURSE MATERIALS &amp; REGISTERING WITH Cengage APLIA</w:t>
      </w:r>
    </w:p>
    <w:p w14:paraId="2927D2AF" w14:textId="77777777" w:rsidR="00292EC7" w:rsidRDefault="00292EC7" w:rsidP="00292EC7">
      <w:pPr>
        <w:pStyle w:val="Default"/>
        <w:rPr>
          <w:color w:val="auto"/>
          <w:sz w:val="20"/>
          <w:szCs w:val="20"/>
        </w:rPr>
      </w:pPr>
    </w:p>
    <w:p w14:paraId="77CA3CE4" w14:textId="77777777" w:rsidR="00292EC7" w:rsidRDefault="00292EC7" w:rsidP="00292EC7">
      <w:pPr>
        <w:pStyle w:val="Default"/>
        <w:rPr>
          <w:color w:val="auto"/>
          <w:sz w:val="20"/>
          <w:szCs w:val="20"/>
        </w:rPr>
      </w:pPr>
    </w:p>
    <w:p w14:paraId="248EF54F" w14:textId="77777777" w:rsidR="00292EC7" w:rsidRDefault="00292EC7" w:rsidP="00292EC7">
      <w:pPr>
        <w:pStyle w:val="Default"/>
        <w:rPr>
          <w:color w:val="auto"/>
          <w:sz w:val="20"/>
          <w:szCs w:val="20"/>
        </w:rPr>
      </w:pPr>
    </w:p>
    <w:p w14:paraId="1B65A28E" w14:textId="77777777" w:rsidR="00292EC7" w:rsidRDefault="00292EC7" w:rsidP="00292EC7">
      <w:pPr>
        <w:pStyle w:val="Default"/>
        <w:rPr>
          <w:color w:val="auto"/>
          <w:sz w:val="20"/>
          <w:szCs w:val="20"/>
        </w:rPr>
      </w:pPr>
      <w:r>
        <w:rPr>
          <w:color w:val="auto"/>
          <w:sz w:val="20"/>
          <w:szCs w:val="20"/>
        </w:rPr>
        <w:t xml:space="preserve">COURSE MATERIALS: This course requires </w:t>
      </w:r>
      <w:r w:rsidRPr="00494E76">
        <w:rPr>
          <w:b/>
          <w:color w:val="auto"/>
          <w:sz w:val="20"/>
          <w:szCs w:val="20"/>
        </w:rPr>
        <w:t>a textbook</w:t>
      </w:r>
      <w:r>
        <w:rPr>
          <w:color w:val="auto"/>
          <w:sz w:val="20"/>
          <w:szCs w:val="20"/>
        </w:rPr>
        <w:t xml:space="preserve"> (hardcopy or online), and </w:t>
      </w:r>
      <w:r w:rsidRPr="00494E76">
        <w:rPr>
          <w:b/>
          <w:color w:val="auto"/>
          <w:sz w:val="20"/>
          <w:szCs w:val="20"/>
        </w:rPr>
        <w:t xml:space="preserve">a </w:t>
      </w:r>
      <w:r>
        <w:rPr>
          <w:b/>
          <w:color w:val="auto"/>
          <w:sz w:val="20"/>
          <w:szCs w:val="20"/>
        </w:rPr>
        <w:t xml:space="preserve">Cengage APLIA </w:t>
      </w:r>
      <w:r w:rsidRPr="00494E76">
        <w:rPr>
          <w:b/>
          <w:color w:val="auto"/>
          <w:sz w:val="20"/>
          <w:szCs w:val="20"/>
        </w:rPr>
        <w:t>registration</w:t>
      </w:r>
      <w:r>
        <w:rPr>
          <w:color w:val="auto"/>
          <w:sz w:val="20"/>
          <w:szCs w:val="20"/>
        </w:rPr>
        <w:t xml:space="preserve"> </w:t>
      </w:r>
    </w:p>
    <w:p w14:paraId="2519E6AC" w14:textId="77777777" w:rsidR="00292EC7" w:rsidRDefault="00292EC7" w:rsidP="00292EC7">
      <w:pPr>
        <w:pStyle w:val="Default"/>
        <w:rPr>
          <w:color w:val="auto"/>
          <w:sz w:val="20"/>
          <w:szCs w:val="20"/>
        </w:rPr>
      </w:pPr>
      <w:r>
        <w:rPr>
          <w:color w:val="auto"/>
          <w:sz w:val="20"/>
          <w:szCs w:val="20"/>
        </w:rPr>
        <w:t xml:space="preserve">code.  In addition students must be able to review documents prepared in Microsoft Office Word and PowerPoint  </w:t>
      </w:r>
    </w:p>
    <w:p w14:paraId="6DB31A17" w14:textId="77777777" w:rsidR="00292EC7" w:rsidRDefault="00292EC7" w:rsidP="00292EC7">
      <w:pPr>
        <w:pStyle w:val="Default"/>
        <w:rPr>
          <w:color w:val="auto"/>
          <w:sz w:val="20"/>
          <w:szCs w:val="20"/>
        </w:rPr>
      </w:pPr>
      <w:r>
        <w:rPr>
          <w:color w:val="auto"/>
          <w:sz w:val="20"/>
          <w:szCs w:val="20"/>
        </w:rPr>
        <w:t xml:space="preserve">There are several options regarding the text materials:  SAC has computer resources available. </w:t>
      </w:r>
    </w:p>
    <w:p w14:paraId="0AFCDABF" w14:textId="77777777" w:rsidR="00292EC7" w:rsidRDefault="00292EC7" w:rsidP="00292EC7">
      <w:pPr>
        <w:pStyle w:val="Default"/>
        <w:rPr>
          <w:color w:val="auto"/>
          <w:sz w:val="20"/>
          <w:szCs w:val="20"/>
        </w:rPr>
      </w:pPr>
    </w:p>
    <w:p w14:paraId="21608491" w14:textId="4080BDC5" w:rsidR="00292EC7" w:rsidRDefault="00292EC7" w:rsidP="00292EC7">
      <w:pPr>
        <w:pStyle w:val="Default"/>
        <w:rPr>
          <w:color w:val="auto"/>
          <w:sz w:val="28"/>
          <w:szCs w:val="28"/>
        </w:rPr>
      </w:pPr>
      <w:r>
        <w:rPr>
          <w:color w:val="auto"/>
          <w:sz w:val="28"/>
          <w:szCs w:val="28"/>
        </w:rPr>
        <w:t xml:space="preserve">Please take care when purchasing your textbook.  It must be “bundled” with a single use APLIA code.  This code is needed to compete your homework weekly.  Beware most used copies or sources other than those listed below will not include the APLIA code you need for this class.   </w:t>
      </w:r>
    </w:p>
    <w:p w14:paraId="0ECA647A" w14:textId="77777777" w:rsidR="00292EC7" w:rsidRDefault="00292EC7" w:rsidP="00292EC7">
      <w:pPr>
        <w:pStyle w:val="Default"/>
        <w:rPr>
          <w:color w:val="auto"/>
          <w:sz w:val="20"/>
          <w:szCs w:val="20"/>
        </w:rPr>
      </w:pPr>
      <w:r>
        <w:rPr>
          <w:color w:val="auto"/>
          <w:sz w:val="28"/>
          <w:szCs w:val="28"/>
        </w:rPr>
        <w:t xml:space="preserve">       </w:t>
      </w:r>
    </w:p>
    <w:p w14:paraId="773C3D07" w14:textId="77777777" w:rsidR="00734D73" w:rsidRPr="004B3E10" w:rsidRDefault="00734D73" w:rsidP="00734D73">
      <w:pPr>
        <w:pStyle w:val="Default"/>
        <w:rPr>
          <w:color w:val="auto"/>
          <w:sz w:val="28"/>
          <w:szCs w:val="28"/>
        </w:rPr>
      </w:pPr>
      <w:r w:rsidRPr="004B3E10">
        <w:rPr>
          <w:b/>
          <w:bCs/>
          <w:color w:val="auto"/>
          <w:sz w:val="28"/>
          <w:szCs w:val="28"/>
        </w:rPr>
        <w:t>OPTION 1</w:t>
      </w:r>
      <w:r w:rsidRPr="004B3E10">
        <w:rPr>
          <w:color w:val="auto"/>
          <w:sz w:val="28"/>
          <w:szCs w:val="28"/>
        </w:rPr>
        <w:t xml:space="preserve">: </w:t>
      </w:r>
      <w:r w:rsidRPr="004B3E10">
        <w:rPr>
          <w:b/>
          <w:color w:val="auto"/>
          <w:sz w:val="28"/>
          <w:szCs w:val="28"/>
        </w:rPr>
        <w:t xml:space="preserve">Purchase a new </w:t>
      </w:r>
      <w:proofErr w:type="gramStart"/>
      <w:r w:rsidRPr="004B3E10">
        <w:rPr>
          <w:b/>
          <w:color w:val="auto"/>
          <w:sz w:val="28"/>
          <w:szCs w:val="28"/>
        </w:rPr>
        <w:t>textbook  at</w:t>
      </w:r>
      <w:proofErr w:type="gramEnd"/>
      <w:r w:rsidRPr="004B3E10">
        <w:rPr>
          <w:b/>
          <w:color w:val="auto"/>
          <w:sz w:val="28"/>
          <w:szCs w:val="28"/>
        </w:rPr>
        <w:t xml:space="preserve"> the Don Bookstore bundled with a APLIA code a</w:t>
      </w:r>
      <w:r>
        <w:rPr>
          <w:b/>
          <w:color w:val="auto"/>
          <w:sz w:val="28"/>
          <w:szCs w:val="28"/>
        </w:rPr>
        <w:t>t the SAC Bookstore: Approx. $75</w:t>
      </w:r>
      <w:r w:rsidRPr="004B3E10">
        <w:rPr>
          <w:b/>
          <w:color w:val="auto"/>
          <w:sz w:val="28"/>
          <w:szCs w:val="28"/>
        </w:rPr>
        <w:t xml:space="preserve">.00 </w:t>
      </w:r>
    </w:p>
    <w:p w14:paraId="5CFE2363" w14:textId="77777777" w:rsidR="00734D73" w:rsidRPr="004B3E10" w:rsidRDefault="00734D73" w:rsidP="00734D73">
      <w:pPr>
        <w:pStyle w:val="Default"/>
        <w:rPr>
          <w:color w:val="auto"/>
          <w:sz w:val="20"/>
          <w:szCs w:val="20"/>
        </w:rPr>
      </w:pPr>
      <w:r w:rsidRPr="004B3E10">
        <w:rPr>
          <w:color w:val="auto"/>
          <w:sz w:val="20"/>
          <w:szCs w:val="20"/>
        </w:rPr>
        <w:t xml:space="preserve">PFIN Edition, 6 </w:t>
      </w:r>
    </w:p>
    <w:p w14:paraId="1CA071E5" w14:textId="77777777" w:rsidR="00734D73" w:rsidRPr="004B3E10" w:rsidRDefault="00734D73" w:rsidP="00734D73">
      <w:pPr>
        <w:pStyle w:val="Default"/>
        <w:rPr>
          <w:color w:val="auto"/>
          <w:sz w:val="20"/>
          <w:szCs w:val="20"/>
        </w:rPr>
      </w:pPr>
      <w:proofErr w:type="spellStart"/>
      <w:r w:rsidRPr="004B3E10">
        <w:rPr>
          <w:color w:val="auto"/>
          <w:sz w:val="20"/>
          <w:szCs w:val="20"/>
        </w:rPr>
        <w:t>Gitman</w:t>
      </w:r>
      <w:proofErr w:type="spellEnd"/>
      <w:r w:rsidRPr="004B3E10">
        <w:rPr>
          <w:color w:val="auto"/>
          <w:sz w:val="20"/>
          <w:szCs w:val="20"/>
        </w:rPr>
        <w:t>/</w:t>
      </w:r>
      <w:proofErr w:type="spellStart"/>
      <w:r w:rsidRPr="004B3E10">
        <w:rPr>
          <w:color w:val="auto"/>
          <w:sz w:val="20"/>
          <w:szCs w:val="20"/>
        </w:rPr>
        <w:t>Joehnk</w:t>
      </w:r>
      <w:proofErr w:type="spellEnd"/>
      <w:r w:rsidRPr="004B3E10">
        <w:rPr>
          <w:color w:val="auto"/>
          <w:sz w:val="20"/>
          <w:szCs w:val="20"/>
        </w:rPr>
        <w:t>/</w:t>
      </w:r>
      <w:proofErr w:type="spellStart"/>
      <w:proofErr w:type="gramStart"/>
      <w:r w:rsidRPr="004B3E10">
        <w:rPr>
          <w:color w:val="auto"/>
          <w:sz w:val="20"/>
          <w:szCs w:val="20"/>
        </w:rPr>
        <w:t>Billingsly</w:t>
      </w:r>
      <w:proofErr w:type="spellEnd"/>
      <w:r w:rsidRPr="004B3E10">
        <w:rPr>
          <w:color w:val="auto"/>
          <w:sz w:val="20"/>
          <w:szCs w:val="20"/>
        </w:rPr>
        <w:t xml:space="preserve">  </w:t>
      </w:r>
      <w:r w:rsidRPr="004B3E10">
        <w:rPr>
          <w:rFonts w:ascii="Times New Roman" w:eastAsia="Times New Roman" w:hAnsi="Times New Roman" w:cs="Times New Roman"/>
          <w:b/>
          <w:bCs/>
          <w:sz w:val="22"/>
          <w:szCs w:val="22"/>
        </w:rPr>
        <w:t>ISBN</w:t>
      </w:r>
      <w:proofErr w:type="gramEnd"/>
      <w:r w:rsidRPr="004B3E10">
        <w:rPr>
          <w:rFonts w:ascii="Times New Roman" w:eastAsia="Times New Roman" w:hAnsi="Times New Roman" w:cs="Times New Roman"/>
          <w:b/>
          <w:bCs/>
          <w:sz w:val="22"/>
          <w:szCs w:val="22"/>
        </w:rPr>
        <w:t>-</w:t>
      </w:r>
      <w:r w:rsidRPr="004B3E10">
        <w:rPr>
          <w:shd w:val="clear" w:color="auto" w:fill="FFFFFF"/>
        </w:rPr>
        <w:t xml:space="preserve"> 9781337493154</w:t>
      </w:r>
    </w:p>
    <w:p w14:paraId="523E2B5E" w14:textId="77777777" w:rsidR="00734D73" w:rsidRPr="004B3E10" w:rsidRDefault="00734D73" w:rsidP="00734D73">
      <w:pPr>
        <w:pStyle w:val="Default"/>
        <w:rPr>
          <w:color w:val="auto"/>
          <w:sz w:val="20"/>
          <w:szCs w:val="20"/>
        </w:rPr>
      </w:pPr>
      <w:r w:rsidRPr="004B3E10">
        <w:rPr>
          <w:color w:val="auto"/>
          <w:sz w:val="20"/>
          <w:szCs w:val="20"/>
        </w:rPr>
        <w:t xml:space="preserve">New textbook paperback </w:t>
      </w:r>
    </w:p>
    <w:p w14:paraId="3612926F" w14:textId="77777777" w:rsidR="00734D73" w:rsidRPr="004B3E10" w:rsidRDefault="00734D73" w:rsidP="00734D73">
      <w:pPr>
        <w:pStyle w:val="Default"/>
        <w:rPr>
          <w:color w:val="auto"/>
          <w:sz w:val="20"/>
          <w:szCs w:val="20"/>
        </w:rPr>
      </w:pPr>
      <w:r w:rsidRPr="004B3E10">
        <w:rPr>
          <w:color w:val="auto"/>
          <w:sz w:val="20"/>
          <w:szCs w:val="20"/>
        </w:rPr>
        <w:t xml:space="preserve">Online textbook </w:t>
      </w:r>
      <w:proofErr w:type="gramStart"/>
      <w:r w:rsidRPr="004B3E10">
        <w:rPr>
          <w:color w:val="auto"/>
          <w:sz w:val="20"/>
          <w:szCs w:val="20"/>
        </w:rPr>
        <w:t>( part</w:t>
      </w:r>
      <w:proofErr w:type="gramEnd"/>
      <w:r w:rsidRPr="004B3E10">
        <w:rPr>
          <w:color w:val="auto"/>
          <w:sz w:val="20"/>
          <w:szCs w:val="20"/>
        </w:rPr>
        <w:t xml:space="preserve"> of </w:t>
      </w:r>
      <w:proofErr w:type="spellStart"/>
      <w:r w:rsidRPr="004B3E10">
        <w:rPr>
          <w:color w:val="auto"/>
          <w:sz w:val="20"/>
          <w:szCs w:val="20"/>
        </w:rPr>
        <w:t>Aplia</w:t>
      </w:r>
      <w:proofErr w:type="spellEnd"/>
      <w:r w:rsidRPr="004B3E10">
        <w:rPr>
          <w:color w:val="auto"/>
          <w:sz w:val="20"/>
          <w:szCs w:val="20"/>
        </w:rPr>
        <w:t xml:space="preserve"> code purchase) </w:t>
      </w:r>
    </w:p>
    <w:p w14:paraId="01888BA3" w14:textId="77777777" w:rsidR="00734D73" w:rsidRPr="004B3E10" w:rsidRDefault="00734D73" w:rsidP="00734D73">
      <w:pPr>
        <w:pStyle w:val="Default"/>
        <w:rPr>
          <w:color w:val="auto"/>
          <w:sz w:val="20"/>
          <w:szCs w:val="20"/>
        </w:rPr>
      </w:pPr>
      <w:proofErr w:type="spellStart"/>
      <w:r w:rsidRPr="004B3E10">
        <w:rPr>
          <w:color w:val="auto"/>
          <w:sz w:val="20"/>
          <w:szCs w:val="20"/>
        </w:rPr>
        <w:t>Aplia</w:t>
      </w:r>
      <w:proofErr w:type="spellEnd"/>
      <w:r w:rsidRPr="004B3E10">
        <w:rPr>
          <w:color w:val="auto"/>
          <w:sz w:val="20"/>
          <w:szCs w:val="20"/>
        </w:rPr>
        <w:t xml:space="preserve"> Code l </w:t>
      </w:r>
      <w:proofErr w:type="gramStart"/>
      <w:r w:rsidRPr="004B3E10">
        <w:rPr>
          <w:color w:val="auto"/>
          <w:sz w:val="20"/>
          <w:szCs w:val="20"/>
        </w:rPr>
        <w:t>Code  needed</w:t>
      </w:r>
      <w:proofErr w:type="gramEnd"/>
      <w:r w:rsidRPr="004B3E10">
        <w:rPr>
          <w:color w:val="auto"/>
          <w:sz w:val="20"/>
          <w:szCs w:val="20"/>
        </w:rPr>
        <w:t xml:space="preserve">  for your homework </w:t>
      </w:r>
    </w:p>
    <w:p w14:paraId="6E61A17D" w14:textId="77777777" w:rsidR="00734D73" w:rsidRPr="004B3E10" w:rsidRDefault="00734D73" w:rsidP="00734D73">
      <w:pPr>
        <w:pStyle w:val="Default"/>
        <w:rPr>
          <w:color w:val="auto"/>
          <w:sz w:val="20"/>
          <w:szCs w:val="20"/>
        </w:rPr>
      </w:pPr>
      <w:r w:rsidRPr="004B3E10">
        <w:rPr>
          <w:color w:val="auto"/>
          <w:sz w:val="20"/>
          <w:szCs w:val="20"/>
        </w:rPr>
        <w:t xml:space="preserve"> </w:t>
      </w:r>
    </w:p>
    <w:p w14:paraId="327D17DF" w14:textId="77777777" w:rsidR="00734D73" w:rsidRPr="004B3E10" w:rsidRDefault="00734D73" w:rsidP="00734D73">
      <w:pPr>
        <w:pStyle w:val="Default"/>
        <w:rPr>
          <w:color w:val="auto"/>
          <w:sz w:val="20"/>
          <w:szCs w:val="20"/>
        </w:rPr>
      </w:pPr>
      <w:r w:rsidRPr="004B3E10">
        <w:rPr>
          <w:color w:val="auto"/>
          <w:sz w:val="20"/>
          <w:szCs w:val="20"/>
        </w:rPr>
        <w:t xml:space="preserve">Or </w:t>
      </w:r>
    </w:p>
    <w:p w14:paraId="040994C4" w14:textId="77777777" w:rsidR="00734D73" w:rsidRPr="004B3E10" w:rsidRDefault="00734D73" w:rsidP="00734D73">
      <w:pPr>
        <w:pStyle w:val="Default"/>
        <w:rPr>
          <w:b/>
          <w:bCs/>
          <w:color w:val="auto"/>
          <w:sz w:val="20"/>
          <w:szCs w:val="20"/>
        </w:rPr>
      </w:pPr>
    </w:p>
    <w:p w14:paraId="7E9CD301" w14:textId="77777777" w:rsidR="00734D73" w:rsidRDefault="00734D73" w:rsidP="00734D73">
      <w:pPr>
        <w:rPr>
          <w:b/>
          <w:bCs/>
        </w:rPr>
      </w:pPr>
      <w:r w:rsidRPr="004B3E10">
        <w:rPr>
          <w:b/>
          <w:bCs/>
        </w:rPr>
        <w:t xml:space="preserve">OPTION 2: Purchase Directly from Cengage – </w:t>
      </w:r>
      <w:r>
        <w:rPr>
          <w:b/>
          <w:bCs/>
        </w:rPr>
        <w:t>MAKE SURE TO PURCHASE “BUNDLE” Text + PFIN Online - $69.50</w:t>
      </w:r>
    </w:p>
    <w:p w14:paraId="6157C938" w14:textId="77777777" w:rsidR="00734D73" w:rsidRDefault="00734D73" w:rsidP="00734D73">
      <w:r>
        <w:rPr>
          <w:b/>
          <w:bCs/>
        </w:rPr>
        <w:t xml:space="preserve">Link to purchase: </w:t>
      </w:r>
      <w:hyperlink r:id="rId10" w:history="1">
        <w:r>
          <w:rPr>
            <w:rStyle w:val="Hyperlink"/>
          </w:rPr>
          <w:t>http://www.cengagebrain.com/course/2197391</w:t>
        </w:r>
      </w:hyperlink>
    </w:p>
    <w:p w14:paraId="6D27ECFC" w14:textId="77777777" w:rsidR="00D815CF" w:rsidRPr="00F12991" w:rsidRDefault="00D815CF" w:rsidP="000958CF">
      <w:pPr>
        <w:autoSpaceDE w:val="0"/>
        <w:autoSpaceDN w:val="0"/>
        <w:adjustRightInd w:val="0"/>
        <w:jc w:val="center"/>
        <w:rPr>
          <w:b/>
          <w:sz w:val="28"/>
          <w:szCs w:val="28"/>
        </w:rPr>
      </w:pPr>
    </w:p>
    <w:sectPr w:rsidR="00D815CF" w:rsidRPr="00F12991" w:rsidSect="00AF4902">
      <w:headerReference w:type="default" r:id="rId11"/>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5409B" w14:textId="77777777" w:rsidR="00D876D5" w:rsidRDefault="00D876D5">
      <w:r>
        <w:separator/>
      </w:r>
    </w:p>
  </w:endnote>
  <w:endnote w:type="continuationSeparator" w:id="0">
    <w:p w14:paraId="075743CA" w14:textId="77777777" w:rsidR="00D876D5" w:rsidRDefault="00D8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oteworthy Bold">
    <w:altName w:val="Segoe UI Historic"/>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7CD57" w14:textId="77777777" w:rsidR="00D876D5" w:rsidRDefault="00D876D5">
      <w:r>
        <w:separator/>
      </w:r>
    </w:p>
  </w:footnote>
  <w:footnote w:type="continuationSeparator" w:id="0">
    <w:p w14:paraId="2CAF8BFE" w14:textId="77777777" w:rsidR="00D876D5" w:rsidRDefault="00D87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91079"/>
      <w:docPartObj>
        <w:docPartGallery w:val="Page Numbers (Top of Page)"/>
        <w:docPartUnique/>
      </w:docPartObj>
    </w:sdtPr>
    <w:sdtEndPr/>
    <w:sdtContent>
      <w:p w14:paraId="5D3665A9" w14:textId="06860CE4" w:rsidR="0000245A" w:rsidRDefault="0000245A">
        <w:pPr>
          <w:pStyle w:val="Header"/>
          <w:jc w:val="right"/>
        </w:pPr>
        <w:r>
          <w:fldChar w:fldCharType="begin"/>
        </w:r>
        <w:r>
          <w:instrText xml:space="preserve"> PAGE   \* MERGEFORMAT </w:instrText>
        </w:r>
        <w:r>
          <w:fldChar w:fldCharType="separate"/>
        </w:r>
        <w:r w:rsidR="00D30035">
          <w:rPr>
            <w:noProof/>
          </w:rPr>
          <w:t>5</w:t>
        </w:r>
        <w:r>
          <w:rPr>
            <w:noProof/>
          </w:rPr>
          <w:fldChar w:fldCharType="end"/>
        </w:r>
      </w:p>
    </w:sdtContent>
  </w:sdt>
  <w:p w14:paraId="0AE6EF9F" w14:textId="77777777" w:rsidR="0000245A" w:rsidRDefault="00002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6EC"/>
    <w:multiLevelType w:val="hybridMultilevel"/>
    <w:tmpl w:val="2B0EFCCC"/>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A24661"/>
    <w:multiLevelType w:val="hybridMultilevel"/>
    <w:tmpl w:val="7B04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4EC"/>
    <w:multiLevelType w:val="hybridMultilevel"/>
    <w:tmpl w:val="F0241376"/>
    <w:lvl w:ilvl="0" w:tplc="FEDC050C">
      <w:start w:val="40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F933CF"/>
    <w:multiLevelType w:val="hybridMultilevel"/>
    <w:tmpl w:val="7F9268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F3071B"/>
    <w:multiLevelType w:val="hybridMultilevel"/>
    <w:tmpl w:val="C41AAA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1E25E1"/>
    <w:multiLevelType w:val="hybridMultilevel"/>
    <w:tmpl w:val="E03C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37B17"/>
    <w:multiLevelType w:val="hybridMultilevel"/>
    <w:tmpl w:val="9D02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C5F2F"/>
    <w:multiLevelType w:val="hybridMultilevel"/>
    <w:tmpl w:val="1A8250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D34E51"/>
    <w:multiLevelType w:val="hybridMultilevel"/>
    <w:tmpl w:val="E82EB0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166F8B"/>
    <w:multiLevelType w:val="hybridMultilevel"/>
    <w:tmpl w:val="D4A0A3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5967F9"/>
    <w:multiLevelType w:val="hybridMultilevel"/>
    <w:tmpl w:val="3080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03A8C"/>
    <w:multiLevelType w:val="hybridMultilevel"/>
    <w:tmpl w:val="1CD20AB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A6FB9"/>
    <w:multiLevelType w:val="hybridMultilevel"/>
    <w:tmpl w:val="2DDC9EB2"/>
    <w:lvl w:ilvl="0" w:tplc="10CA63DA">
      <w:start w:val="7"/>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16583"/>
    <w:multiLevelType w:val="hybridMultilevel"/>
    <w:tmpl w:val="44E8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F3EE8"/>
    <w:multiLevelType w:val="hybridMultilevel"/>
    <w:tmpl w:val="E59C1908"/>
    <w:lvl w:ilvl="0" w:tplc="C30AD4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4"/>
  </w:num>
  <w:num w:numId="4">
    <w:abstractNumId w:val="0"/>
  </w:num>
  <w:num w:numId="5">
    <w:abstractNumId w:val="2"/>
  </w:num>
  <w:num w:numId="6">
    <w:abstractNumId w:val="3"/>
  </w:num>
  <w:num w:numId="7">
    <w:abstractNumId w:val="7"/>
  </w:num>
  <w:num w:numId="8">
    <w:abstractNumId w:val="6"/>
  </w:num>
  <w:num w:numId="9">
    <w:abstractNumId w:val="5"/>
  </w:num>
  <w:num w:numId="10">
    <w:abstractNumId w:val="10"/>
  </w:num>
  <w:num w:numId="11">
    <w:abstractNumId w:val="13"/>
  </w:num>
  <w:num w:numId="12">
    <w:abstractNumId w:val="11"/>
  </w:num>
  <w:num w:numId="13">
    <w:abstractNumId w:val="1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BF"/>
    <w:rsid w:val="00000F11"/>
    <w:rsid w:val="00001F19"/>
    <w:rsid w:val="00001FA2"/>
    <w:rsid w:val="0000245A"/>
    <w:rsid w:val="00003718"/>
    <w:rsid w:val="00005A54"/>
    <w:rsid w:val="00012415"/>
    <w:rsid w:val="00013146"/>
    <w:rsid w:val="00014EEC"/>
    <w:rsid w:val="00015FE5"/>
    <w:rsid w:val="00023067"/>
    <w:rsid w:val="00027343"/>
    <w:rsid w:val="000345AD"/>
    <w:rsid w:val="00035943"/>
    <w:rsid w:val="00036572"/>
    <w:rsid w:val="000510C7"/>
    <w:rsid w:val="00057B76"/>
    <w:rsid w:val="0006217F"/>
    <w:rsid w:val="000622E8"/>
    <w:rsid w:val="0006339B"/>
    <w:rsid w:val="00064F0E"/>
    <w:rsid w:val="00065BF5"/>
    <w:rsid w:val="000711FB"/>
    <w:rsid w:val="00071FF0"/>
    <w:rsid w:val="000734D3"/>
    <w:rsid w:val="00073CD8"/>
    <w:rsid w:val="00090664"/>
    <w:rsid w:val="0009120F"/>
    <w:rsid w:val="0009476A"/>
    <w:rsid w:val="00094C33"/>
    <w:rsid w:val="000958CF"/>
    <w:rsid w:val="000A2202"/>
    <w:rsid w:val="000A514A"/>
    <w:rsid w:val="000A5BF1"/>
    <w:rsid w:val="000A6224"/>
    <w:rsid w:val="000A6734"/>
    <w:rsid w:val="000B7A59"/>
    <w:rsid w:val="000C0030"/>
    <w:rsid w:val="000C19AF"/>
    <w:rsid w:val="000C1D50"/>
    <w:rsid w:val="000C6F80"/>
    <w:rsid w:val="000D2414"/>
    <w:rsid w:val="000D54E6"/>
    <w:rsid w:val="000E7E43"/>
    <w:rsid w:val="000F282F"/>
    <w:rsid w:val="000F4C22"/>
    <w:rsid w:val="00106798"/>
    <w:rsid w:val="001301C6"/>
    <w:rsid w:val="00132B2E"/>
    <w:rsid w:val="00133269"/>
    <w:rsid w:val="00141733"/>
    <w:rsid w:val="00146407"/>
    <w:rsid w:val="00147A14"/>
    <w:rsid w:val="0015158D"/>
    <w:rsid w:val="0015167A"/>
    <w:rsid w:val="001550AC"/>
    <w:rsid w:val="001620F1"/>
    <w:rsid w:val="00163403"/>
    <w:rsid w:val="001638F6"/>
    <w:rsid w:val="00164F02"/>
    <w:rsid w:val="00164F16"/>
    <w:rsid w:val="00166457"/>
    <w:rsid w:val="00167890"/>
    <w:rsid w:val="00170266"/>
    <w:rsid w:val="001702F8"/>
    <w:rsid w:val="00170350"/>
    <w:rsid w:val="00184D18"/>
    <w:rsid w:val="0019264C"/>
    <w:rsid w:val="00192F6B"/>
    <w:rsid w:val="001949A4"/>
    <w:rsid w:val="001A0FEE"/>
    <w:rsid w:val="001A174F"/>
    <w:rsid w:val="001A3B23"/>
    <w:rsid w:val="001A3F45"/>
    <w:rsid w:val="001A698E"/>
    <w:rsid w:val="001B0FF9"/>
    <w:rsid w:val="001B36E2"/>
    <w:rsid w:val="001B6268"/>
    <w:rsid w:val="001C0EBC"/>
    <w:rsid w:val="001C5880"/>
    <w:rsid w:val="001D3388"/>
    <w:rsid w:val="001D6F06"/>
    <w:rsid w:val="001D735B"/>
    <w:rsid w:val="001E15D7"/>
    <w:rsid w:val="001E2F4A"/>
    <w:rsid w:val="001E702D"/>
    <w:rsid w:val="001F0601"/>
    <w:rsid w:val="001F2E6E"/>
    <w:rsid w:val="001F6368"/>
    <w:rsid w:val="0020367E"/>
    <w:rsid w:val="002054D2"/>
    <w:rsid w:val="0021001B"/>
    <w:rsid w:val="00212EDB"/>
    <w:rsid w:val="00213FA2"/>
    <w:rsid w:val="00222BB0"/>
    <w:rsid w:val="00225779"/>
    <w:rsid w:val="002262B1"/>
    <w:rsid w:val="00232EB6"/>
    <w:rsid w:val="00236FB9"/>
    <w:rsid w:val="00240843"/>
    <w:rsid w:val="00252E33"/>
    <w:rsid w:val="00256807"/>
    <w:rsid w:val="002576CD"/>
    <w:rsid w:val="002633C6"/>
    <w:rsid w:val="00266EED"/>
    <w:rsid w:val="002671DC"/>
    <w:rsid w:val="0026735A"/>
    <w:rsid w:val="0027133A"/>
    <w:rsid w:val="0027296B"/>
    <w:rsid w:val="002774D2"/>
    <w:rsid w:val="00290DF3"/>
    <w:rsid w:val="00291483"/>
    <w:rsid w:val="00291AC5"/>
    <w:rsid w:val="00292EC7"/>
    <w:rsid w:val="00294944"/>
    <w:rsid w:val="002974CD"/>
    <w:rsid w:val="002A160F"/>
    <w:rsid w:val="002A7B5C"/>
    <w:rsid w:val="002B0A4D"/>
    <w:rsid w:val="002B57C7"/>
    <w:rsid w:val="002C14F8"/>
    <w:rsid w:val="002C5991"/>
    <w:rsid w:val="002C6B90"/>
    <w:rsid w:val="002C7F96"/>
    <w:rsid w:val="002D174F"/>
    <w:rsid w:val="002D5A0A"/>
    <w:rsid w:val="002E071F"/>
    <w:rsid w:val="002E2E5A"/>
    <w:rsid w:val="002E30CC"/>
    <w:rsid w:val="002E5EB4"/>
    <w:rsid w:val="002E62FB"/>
    <w:rsid w:val="002E769E"/>
    <w:rsid w:val="002F0F61"/>
    <w:rsid w:val="002F2298"/>
    <w:rsid w:val="002F5D43"/>
    <w:rsid w:val="002F7E5D"/>
    <w:rsid w:val="00307E81"/>
    <w:rsid w:val="00315F41"/>
    <w:rsid w:val="00317AD1"/>
    <w:rsid w:val="00320274"/>
    <w:rsid w:val="003218B8"/>
    <w:rsid w:val="003445AF"/>
    <w:rsid w:val="003453F2"/>
    <w:rsid w:val="003537D2"/>
    <w:rsid w:val="00356BA1"/>
    <w:rsid w:val="00356DC3"/>
    <w:rsid w:val="00361E65"/>
    <w:rsid w:val="0037502B"/>
    <w:rsid w:val="00375439"/>
    <w:rsid w:val="0039441B"/>
    <w:rsid w:val="003A18EE"/>
    <w:rsid w:val="003B298B"/>
    <w:rsid w:val="003B3A13"/>
    <w:rsid w:val="003B409F"/>
    <w:rsid w:val="003B7F19"/>
    <w:rsid w:val="003C048C"/>
    <w:rsid w:val="003C5FD2"/>
    <w:rsid w:val="003D1193"/>
    <w:rsid w:val="003D1387"/>
    <w:rsid w:val="003D6410"/>
    <w:rsid w:val="003E06B7"/>
    <w:rsid w:val="003E0B00"/>
    <w:rsid w:val="003E2DD4"/>
    <w:rsid w:val="003E5122"/>
    <w:rsid w:val="003F067F"/>
    <w:rsid w:val="003F6A88"/>
    <w:rsid w:val="00402FC2"/>
    <w:rsid w:val="00406BDB"/>
    <w:rsid w:val="004251EF"/>
    <w:rsid w:val="004332EE"/>
    <w:rsid w:val="0044004D"/>
    <w:rsid w:val="004404E5"/>
    <w:rsid w:val="00442661"/>
    <w:rsid w:val="0044607E"/>
    <w:rsid w:val="00457115"/>
    <w:rsid w:val="00461208"/>
    <w:rsid w:val="0046767C"/>
    <w:rsid w:val="004712F7"/>
    <w:rsid w:val="00473A44"/>
    <w:rsid w:val="00473ACA"/>
    <w:rsid w:val="004740F8"/>
    <w:rsid w:val="00474B6A"/>
    <w:rsid w:val="004823A4"/>
    <w:rsid w:val="00483D48"/>
    <w:rsid w:val="0048444F"/>
    <w:rsid w:val="0048658C"/>
    <w:rsid w:val="00490DAC"/>
    <w:rsid w:val="004929B3"/>
    <w:rsid w:val="00497D3C"/>
    <w:rsid w:val="004B104F"/>
    <w:rsid w:val="004B3A57"/>
    <w:rsid w:val="004B7C56"/>
    <w:rsid w:val="004C0B42"/>
    <w:rsid w:val="004C32D2"/>
    <w:rsid w:val="004C72B1"/>
    <w:rsid w:val="004D445B"/>
    <w:rsid w:val="004D6D6B"/>
    <w:rsid w:val="004E0057"/>
    <w:rsid w:val="004E20BA"/>
    <w:rsid w:val="004E764A"/>
    <w:rsid w:val="004F2BD5"/>
    <w:rsid w:val="004F60EE"/>
    <w:rsid w:val="004F6F60"/>
    <w:rsid w:val="00500697"/>
    <w:rsid w:val="00506D01"/>
    <w:rsid w:val="005128DA"/>
    <w:rsid w:val="00513467"/>
    <w:rsid w:val="00514F0B"/>
    <w:rsid w:val="00515D0F"/>
    <w:rsid w:val="00525998"/>
    <w:rsid w:val="00530A8D"/>
    <w:rsid w:val="0053565F"/>
    <w:rsid w:val="005422C5"/>
    <w:rsid w:val="005446AB"/>
    <w:rsid w:val="005447C6"/>
    <w:rsid w:val="0055627C"/>
    <w:rsid w:val="005563E3"/>
    <w:rsid w:val="005608B1"/>
    <w:rsid w:val="00562EAD"/>
    <w:rsid w:val="0056357F"/>
    <w:rsid w:val="00566F70"/>
    <w:rsid w:val="0057167B"/>
    <w:rsid w:val="005750B4"/>
    <w:rsid w:val="00576550"/>
    <w:rsid w:val="00576C7A"/>
    <w:rsid w:val="0058302A"/>
    <w:rsid w:val="005906DD"/>
    <w:rsid w:val="0059130E"/>
    <w:rsid w:val="00597E70"/>
    <w:rsid w:val="005A1ADD"/>
    <w:rsid w:val="005A23E2"/>
    <w:rsid w:val="005A5CD3"/>
    <w:rsid w:val="005B02C7"/>
    <w:rsid w:val="005B6716"/>
    <w:rsid w:val="005C270D"/>
    <w:rsid w:val="005C2A53"/>
    <w:rsid w:val="005C4259"/>
    <w:rsid w:val="005C4B71"/>
    <w:rsid w:val="005C7C65"/>
    <w:rsid w:val="005D56A9"/>
    <w:rsid w:val="005D5CEE"/>
    <w:rsid w:val="005E7553"/>
    <w:rsid w:val="005F362B"/>
    <w:rsid w:val="005F48BF"/>
    <w:rsid w:val="00603A0E"/>
    <w:rsid w:val="00604043"/>
    <w:rsid w:val="0060441E"/>
    <w:rsid w:val="006076F0"/>
    <w:rsid w:val="00612023"/>
    <w:rsid w:val="0062001C"/>
    <w:rsid w:val="00620059"/>
    <w:rsid w:val="00621DCA"/>
    <w:rsid w:val="0062434C"/>
    <w:rsid w:val="00634302"/>
    <w:rsid w:val="0064039A"/>
    <w:rsid w:val="00641FAC"/>
    <w:rsid w:val="006509EF"/>
    <w:rsid w:val="00652CF4"/>
    <w:rsid w:val="0066285B"/>
    <w:rsid w:val="006719B2"/>
    <w:rsid w:val="006804F6"/>
    <w:rsid w:val="00680889"/>
    <w:rsid w:val="0068324B"/>
    <w:rsid w:val="006869B0"/>
    <w:rsid w:val="00690110"/>
    <w:rsid w:val="00693524"/>
    <w:rsid w:val="00694E74"/>
    <w:rsid w:val="006969C1"/>
    <w:rsid w:val="006A007D"/>
    <w:rsid w:val="006A0983"/>
    <w:rsid w:val="006A6F74"/>
    <w:rsid w:val="006C12F1"/>
    <w:rsid w:val="006C2EFB"/>
    <w:rsid w:val="006D693A"/>
    <w:rsid w:val="006E0B25"/>
    <w:rsid w:val="006E3EB8"/>
    <w:rsid w:val="006E45F9"/>
    <w:rsid w:val="006E46C8"/>
    <w:rsid w:val="006E581A"/>
    <w:rsid w:val="006E70E0"/>
    <w:rsid w:val="006F5FC7"/>
    <w:rsid w:val="006F69AD"/>
    <w:rsid w:val="00702774"/>
    <w:rsid w:val="00707B5C"/>
    <w:rsid w:val="00714BA7"/>
    <w:rsid w:val="00714D73"/>
    <w:rsid w:val="007160C3"/>
    <w:rsid w:val="007172AB"/>
    <w:rsid w:val="007222D0"/>
    <w:rsid w:val="0072355A"/>
    <w:rsid w:val="00724CD7"/>
    <w:rsid w:val="0072760E"/>
    <w:rsid w:val="00730993"/>
    <w:rsid w:val="00734D73"/>
    <w:rsid w:val="00737ABA"/>
    <w:rsid w:val="00745A13"/>
    <w:rsid w:val="00746EA2"/>
    <w:rsid w:val="00756CAA"/>
    <w:rsid w:val="00756FCE"/>
    <w:rsid w:val="0076110C"/>
    <w:rsid w:val="007631E2"/>
    <w:rsid w:val="00763D5C"/>
    <w:rsid w:val="00765863"/>
    <w:rsid w:val="0076699B"/>
    <w:rsid w:val="00766DDD"/>
    <w:rsid w:val="00767BB0"/>
    <w:rsid w:val="007734AC"/>
    <w:rsid w:val="00773CEC"/>
    <w:rsid w:val="0077773E"/>
    <w:rsid w:val="00785721"/>
    <w:rsid w:val="007862BE"/>
    <w:rsid w:val="00790D2B"/>
    <w:rsid w:val="00796239"/>
    <w:rsid w:val="007A4F46"/>
    <w:rsid w:val="007A7BF5"/>
    <w:rsid w:val="007B4B4F"/>
    <w:rsid w:val="007C23A4"/>
    <w:rsid w:val="007C2CE3"/>
    <w:rsid w:val="007C31E6"/>
    <w:rsid w:val="007C4E13"/>
    <w:rsid w:val="007C58A7"/>
    <w:rsid w:val="007C7740"/>
    <w:rsid w:val="007C7EA0"/>
    <w:rsid w:val="007D29AA"/>
    <w:rsid w:val="007E063A"/>
    <w:rsid w:val="007E6754"/>
    <w:rsid w:val="007E72AE"/>
    <w:rsid w:val="007F1218"/>
    <w:rsid w:val="007F16A9"/>
    <w:rsid w:val="007F3F42"/>
    <w:rsid w:val="007F5058"/>
    <w:rsid w:val="00801054"/>
    <w:rsid w:val="00807038"/>
    <w:rsid w:val="00812244"/>
    <w:rsid w:val="00812ECB"/>
    <w:rsid w:val="00816EC8"/>
    <w:rsid w:val="00822FB7"/>
    <w:rsid w:val="00824C2A"/>
    <w:rsid w:val="008266FE"/>
    <w:rsid w:val="00830A88"/>
    <w:rsid w:val="00833AB0"/>
    <w:rsid w:val="00846E71"/>
    <w:rsid w:val="00852765"/>
    <w:rsid w:val="00854727"/>
    <w:rsid w:val="0085491A"/>
    <w:rsid w:val="00857549"/>
    <w:rsid w:val="00862569"/>
    <w:rsid w:val="0086496A"/>
    <w:rsid w:val="00867BE3"/>
    <w:rsid w:val="00867CFF"/>
    <w:rsid w:val="0087688D"/>
    <w:rsid w:val="008775CD"/>
    <w:rsid w:val="00882960"/>
    <w:rsid w:val="00885302"/>
    <w:rsid w:val="0088583A"/>
    <w:rsid w:val="008922ED"/>
    <w:rsid w:val="008A0450"/>
    <w:rsid w:val="008A2312"/>
    <w:rsid w:val="008A60A1"/>
    <w:rsid w:val="008B2DA0"/>
    <w:rsid w:val="008B3706"/>
    <w:rsid w:val="008B5BCF"/>
    <w:rsid w:val="008C3E8A"/>
    <w:rsid w:val="008D1A11"/>
    <w:rsid w:val="008D4C60"/>
    <w:rsid w:val="008D4DC9"/>
    <w:rsid w:val="008E2C18"/>
    <w:rsid w:val="0090137B"/>
    <w:rsid w:val="00901FBC"/>
    <w:rsid w:val="0090293C"/>
    <w:rsid w:val="00904245"/>
    <w:rsid w:val="00914E13"/>
    <w:rsid w:val="00931263"/>
    <w:rsid w:val="00931F3D"/>
    <w:rsid w:val="009323D6"/>
    <w:rsid w:val="0093417B"/>
    <w:rsid w:val="009403EA"/>
    <w:rsid w:val="009431BC"/>
    <w:rsid w:val="0094554A"/>
    <w:rsid w:val="009462A1"/>
    <w:rsid w:val="00960968"/>
    <w:rsid w:val="00961CE2"/>
    <w:rsid w:val="00961D90"/>
    <w:rsid w:val="0096233F"/>
    <w:rsid w:val="00962841"/>
    <w:rsid w:val="00962C8A"/>
    <w:rsid w:val="0097680C"/>
    <w:rsid w:val="009806CD"/>
    <w:rsid w:val="00986971"/>
    <w:rsid w:val="00986A1B"/>
    <w:rsid w:val="009A0050"/>
    <w:rsid w:val="009A0238"/>
    <w:rsid w:val="009A20D1"/>
    <w:rsid w:val="009A32C4"/>
    <w:rsid w:val="009A3D12"/>
    <w:rsid w:val="009A6DB4"/>
    <w:rsid w:val="009B094C"/>
    <w:rsid w:val="009B1D6D"/>
    <w:rsid w:val="009B56B1"/>
    <w:rsid w:val="009B74AA"/>
    <w:rsid w:val="009C0EC7"/>
    <w:rsid w:val="009C6DE9"/>
    <w:rsid w:val="009D34A6"/>
    <w:rsid w:val="009D4A3F"/>
    <w:rsid w:val="009E0346"/>
    <w:rsid w:val="009E2D88"/>
    <w:rsid w:val="009F26E4"/>
    <w:rsid w:val="009F4A4F"/>
    <w:rsid w:val="009F5BDC"/>
    <w:rsid w:val="00A00A00"/>
    <w:rsid w:val="00A047C2"/>
    <w:rsid w:val="00A14FE5"/>
    <w:rsid w:val="00A15C49"/>
    <w:rsid w:val="00A160AA"/>
    <w:rsid w:val="00A20761"/>
    <w:rsid w:val="00A236E6"/>
    <w:rsid w:val="00A25D6C"/>
    <w:rsid w:val="00A26985"/>
    <w:rsid w:val="00A35721"/>
    <w:rsid w:val="00A369C8"/>
    <w:rsid w:val="00A46787"/>
    <w:rsid w:val="00A51532"/>
    <w:rsid w:val="00A548CE"/>
    <w:rsid w:val="00A56D86"/>
    <w:rsid w:val="00A56D94"/>
    <w:rsid w:val="00A570C6"/>
    <w:rsid w:val="00A60691"/>
    <w:rsid w:val="00A63085"/>
    <w:rsid w:val="00A6313E"/>
    <w:rsid w:val="00A70EC7"/>
    <w:rsid w:val="00A714CB"/>
    <w:rsid w:val="00A740EE"/>
    <w:rsid w:val="00A83B3C"/>
    <w:rsid w:val="00A8487F"/>
    <w:rsid w:val="00A85245"/>
    <w:rsid w:val="00A860C5"/>
    <w:rsid w:val="00A9108B"/>
    <w:rsid w:val="00A93EEF"/>
    <w:rsid w:val="00A9698C"/>
    <w:rsid w:val="00AA1DD8"/>
    <w:rsid w:val="00AA69DB"/>
    <w:rsid w:val="00AC17CE"/>
    <w:rsid w:val="00AD590B"/>
    <w:rsid w:val="00AD6A7C"/>
    <w:rsid w:val="00AE2986"/>
    <w:rsid w:val="00AE3E93"/>
    <w:rsid w:val="00AE5B90"/>
    <w:rsid w:val="00AE69D6"/>
    <w:rsid w:val="00AF0685"/>
    <w:rsid w:val="00AF1F97"/>
    <w:rsid w:val="00AF4902"/>
    <w:rsid w:val="00AF4E91"/>
    <w:rsid w:val="00AF6A72"/>
    <w:rsid w:val="00B00681"/>
    <w:rsid w:val="00B02618"/>
    <w:rsid w:val="00B034BF"/>
    <w:rsid w:val="00B0425D"/>
    <w:rsid w:val="00B12818"/>
    <w:rsid w:val="00B2213F"/>
    <w:rsid w:val="00B22FA9"/>
    <w:rsid w:val="00B24512"/>
    <w:rsid w:val="00B25995"/>
    <w:rsid w:val="00B33002"/>
    <w:rsid w:val="00B43503"/>
    <w:rsid w:val="00B43A33"/>
    <w:rsid w:val="00B46CC7"/>
    <w:rsid w:val="00B571B2"/>
    <w:rsid w:val="00B61DE9"/>
    <w:rsid w:val="00B62FAF"/>
    <w:rsid w:val="00B738E0"/>
    <w:rsid w:val="00B7592D"/>
    <w:rsid w:val="00B75AE5"/>
    <w:rsid w:val="00B75D7F"/>
    <w:rsid w:val="00B7715D"/>
    <w:rsid w:val="00B8124D"/>
    <w:rsid w:val="00B90DC0"/>
    <w:rsid w:val="00B9355A"/>
    <w:rsid w:val="00BA1CD5"/>
    <w:rsid w:val="00BB1BD8"/>
    <w:rsid w:val="00BD176D"/>
    <w:rsid w:val="00BD51C1"/>
    <w:rsid w:val="00BE3FE0"/>
    <w:rsid w:val="00BE6CAA"/>
    <w:rsid w:val="00BF40CD"/>
    <w:rsid w:val="00BF71B2"/>
    <w:rsid w:val="00C013EC"/>
    <w:rsid w:val="00C01556"/>
    <w:rsid w:val="00C0369E"/>
    <w:rsid w:val="00C03873"/>
    <w:rsid w:val="00C0599E"/>
    <w:rsid w:val="00C06AA6"/>
    <w:rsid w:val="00C0745E"/>
    <w:rsid w:val="00C07C24"/>
    <w:rsid w:val="00C11C54"/>
    <w:rsid w:val="00C20A97"/>
    <w:rsid w:val="00C23D68"/>
    <w:rsid w:val="00C25854"/>
    <w:rsid w:val="00C3130A"/>
    <w:rsid w:val="00C336B7"/>
    <w:rsid w:val="00C35449"/>
    <w:rsid w:val="00C36804"/>
    <w:rsid w:val="00C40448"/>
    <w:rsid w:val="00C430EB"/>
    <w:rsid w:val="00C50540"/>
    <w:rsid w:val="00C52997"/>
    <w:rsid w:val="00C56B87"/>
    <w:rsid w:val="00C61918"/>
    <w:rsid w:val="00C61923"/>
    <w:rsid w:val="00C703F1"/>
    <w:rsid w:val="00C70A58"/>
    <w:rsid w:val="00C766FF"/>
    <w:rsid w:val="00C82E2A"/>
    <w:rsid w:val="00C85468"/>
    <w:rsid w:val="00C8641E"/>
    <w:rsid w:val="00C868B6"/>
    <w:rsid w:val="00C878A3"/>
    <w:rsid w:val="00C91BDC"/>
    <w:rsid w:val="00C9225C"/>
    <w:rsid w:val="00C9542F"/>
    <w:rsid w:val="00C97A63"/>
    <w:rsid w:val="00C97A7C"/>
    <w:rsid w:val="00CA5B7F"/>
    <w:rsid w:val="00CB558B"/>
    <w:rsid w:val="00CB5C02"/>
    <w:rsid w:val="00CB6737"/>
    <w:rsid w:val="00CC15E7"/>
    <w:rsid w:val="00CC525D"/>
    <w:rsid w:val="00CC7270"/>
    <w:rsid w:val="00CD0BD8"/>
    <w:rsid w:val="00CD730F"/>
    <w:rsid w:val="00CD7621"/>
    <w:rsid w:val="00CE0246"/>
    <w:rsid w:val="00CE1649"/>
    <w:rsid w:val="00CE548F"/>
    <w:rsid w:val="00CE6B29"/>
    <w:rsid w:val="00CF3267"/>
    <w:rsid w:val="00CF6ADF"/>
    <w:rsid w:val="00CF7868"/>
    <w:rsid w:val="00D02C46"/>
    <w:rsid w:val="00D1209A"/>
    <w:rsid w:val="00D12CA0"/>
    <w:rsid w:val="00D163B7"/>
    <w:rsid w:val="00D17860"/>
    <w:rsid w:val="00D200B8"/>
    <w:rsid w:val="00D2208F"/>
    <w:rsid w:val="00D26876"/>
    <w:rsid w:val="00D30035"/>
    <w:rsid w:val="00D33354"/>
    <w:rsid w:val="00D35AEC"/>
    <w:rsid w:val="00D37799"/>
    <w:rsid w:val="00D4482A"/>
    <w:rsid w:val="00D44EC1"/>
    <w:rsid w:val="00D45984"/>
    <w:rsid w:val="00D51C6A"/>
    <w:rsid w:val="00D524AA"/>
    <w:rsid w:val="00D54F09"/>
    <w:rsid w:val="00D60AA9"/>
    <w:rsid w:val="00D61880"/>
    <w:rsid w:val="00D625C3"/>
    <w:rsid w:val="00D6687E"/>
    <w:rsid w:val="00D7180B"/>
    <w:rsid w:val="00D7242D"/>
    <w:rsid w:val="00D72DDA"/>
    <w:rsid w:val="00D7468D"/>
    <w:rsid w:val="00D76FD0"/>
    <w:rsid w:val="00D807B7"/>
    <w:rsid w:val="00D811C9"/>
    <w:rsid w:val="00D815CF"/>
    <w:rsid w:val="00D82A5C"/>
    <w:rsid w:val="00D85A37"/>
    <w:rsid w:val="00D876D5"/>
    <w:rsid w:val="00D9346A"/>
    <w:rsid w:val="00D9677F"/>
    <w:rsid w:val="00DA4EA3"/>
    <w:rsid w:val="00DA5D0C"/>
    <w:rsid w:val="00DB1760"/>
    <w:rsid w:val="00DB1D0F"/>
    <w:rsid w:val="00DB43DB"/>
    <w:rsid w:val="00DC0856"/>
    <w:rsid w:val="00DC2B67"/>
    <w:rsid w:val="00DC4FF4"/>
    <w:rsid w:val="00DD083E"/>
    <w:rsid w:val="00DD6744"/>
    <w:rsid w:val="00DE0FC4"/>
    <w:rsid w:val="00DE4C72"/>
    <w:rsid w:val="00DF2A79"/>
    <w:rsid w:val="00DF6608"/>
    <w:rsid w:val="00E00455"/>
    <w:rsid w:val="00E00E4A"/>
    <w:rsid w:val="00E029B9"/>
    <w:rsid w:val="00E05876"/>
    <w:rsid w:val="00E06CAB"/>
    <w:rsid w:val="00E06E8A"/>
    <w:rsid w:val="00E1148F"/>
    <w:rsid w:val="00E14F74"/>
    <w:rsid w:val="00E1643A"/>
    <w:rsid w:val="00E234E3"/>
    <w:rsid w:val="00E239EB"/>
    <w:rsid w:val="00E247D4"/>
    <w:rsid w:val="00E3388A"/>
    <w:rsid w:val="00E35612"/>
    <w:rsid w:val="00E35ABF"/>
    <w:rsid w:val="00E448A8"/>
    <w:rsid w:val="00E45AB7"/>
    <w:rsid w:val="00E477ED"/>
    <w:rsid w:val="00E5319E"/>
    <w:rsid w:val="00E57983"/>
    <w:rsid w:val="00E71BF4"/>
    <w:rsid w:val="00E76269"/>
    <w:rsid w:val="00E80722"/>
    <w:rsid w:val="00E819CC"/>
    <w:rsid w:val="00E81CDD"/>
    <w:rsid w:val="00E829E2"/>
    <w:rsid w:val="00E91A33"/>
    <w:rsid w:val="00EA7211"/>
    <w:rsid w:val="00EB2CDD"/>
    <w:rsid w:val="00EB416B"/>
    <w:rsid w:val="00EB74B4"/>
    <w:rsid w:val="00EC1A91"/>
    <w:rsid w:val="00ED1A7D"/>
    <w:rsid w:val="00EE12C3"/>
    <w:rsid w:val="00EE1D65"/>
    <w:rsid w:val="00EF1A62"/>
    <w:rsid w:val="00EF2910"/>
    <w:rsid w:val="00EF5D2F"/>
    <w:rsid w:val="00F058F1"/>
    <w:rsid w:val="00F074BC"/>
    <w:rsid w:val="00F10977"/>
    <w:rsid w:val="00F1197D"/>
    <w:rsid w:val="00F12991"/>
    <w:rsid w:val="00F17422"/>
    <w:rsid w:val="00F229F0"/>
    <w:rsid w:val="00F27930"/>
    <w:rsid w:val="00F3243B"/>
    <w:rsid w:val="00F374A9"/>
    <w:rsid w:val="00F576FB"/>
    <w:rsid w:val="00F677C9"/>
    <w:rsid w:val="00F70A7B"/>
    <w:rsid w:val="00F72C25"/>
    <w:rsid w:val="00F74D8B"/>
    <w:rsid w:val="00F82C6F"/>
    <w:rsid w:val="00F83CC5"/>
    <w:rsid w:val="00F83DDF"/>
    <w:rsid w:val="00F87659"/>
    <w:rsid w:val="00F916A2"/>
    <w:rsid w:val="00FA1404"/>
    <w:rsid w:val="00FA7979"/>
    <w:rsid w:val="00FB2193"/>
    <w:rsid w:val="00FB353A"/>
    <w:rsid w:val="00FB6C8C"/>
    <w:rsid w:val="00FB7226"/>
    <w:rsid w:val="00FC27AF"/>
    <w:rsid w:val="00FD39D5"/>
    <w:rsid w:val="00FD77A0"/>
    <w:rsid w:val="00FD791A"/>
    <w:rsid w:val="00FF0E32"/>
    <w:rsid w:val="00FF3639"/>
    <w:rsid w:val="00FF650D"/>
    <w:rsid w:val="00FF734A"/>
    <w:rsid w:val="00FF7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D0F49"/>
  <w15:docId w15:val="{B2C3E712-67BE-4C8A-9691-2BF85329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A3F"/>
  </w:style>
  <w:style w:type="paragraph" w:styleId="Heading1">
    <w:name w:val="heading 1"/>
    <w:basedOn w:val="Normal"/>
    <w:next w:val="Normal"/>
    <w:link w:val="Heading1Char"/>
    <w:qFormat/>
    <w:rsid w:val="00AF4902"/>
    <w:pPr>
      <w:keepNext/>
      <w:outlineLvl w:val="0"/>
    </w:pPr>
    <w:rPr>
      <w:b/>
    </w:rPr>
  </w:style>
  <w:style w:type="paragraph" w:styleId="Heading2">
    <w:name w:val="heading 2"/>
    <w:basedOn w:val="Normal"/>
    <w:next w:val="Normal"/>
    <w:qFormat/>
    <w:rsid w:val="00AF4902"/>
    <w:pPr>
      <w:keepNext/>
      <w:outlineLvl w:val="1"/>
    </w:pPr>
    <w:rPr>
      <w:b/>
      <w:bCs/>
      <w:sz w:val="18"/>
    </w:rPr>
  </w:style>
  <w:style w:type="paragraph" w:styleId="Heading3">
    <w:name w:val="heading 3"/>
    <w:basedOn w:val="Normal"/>
    <w:next w:val="Normal"/>
    <w:qFormat/>
    <w:rsid w:val="00AF4902"/>
    <w:pPr>
      <w:keepNext/>
      <w:outlineLvl w:val="2"/>
    </w:pPr>
    <w:rPr>
      <w:b/>
      <w:bCs/>
      <w:sz w:val="24"/>
    </w:rPr>
  </w:style>
  <w:style w:type="paragraph" w:styleId="Heading4">
    <w:name w:val="heading 4"/>
    <w:basedOn w:val="Normal"/>
    <w:next w:val="Normal"/>
    <w:qFormat/>
    <w:rsid w:val="00AF4902"/>
    <w:pPr>
      <w:keepNext/>
      <w:outlineLvl w:val="3"/>
    </w:pPr>
    <w:rPr>
      <w:sz w:val="24"/>
    </w:rPr>
  </w:style>
  <w:style w:type="paragraph" w:styleId="Heading5">
    <w:name w:val="heading 5"/>
    <w:basedOn w:val="Normal"/>
    <w:next w:val="Normal"/>
    <w:qFormat/>
    <w:rsid w:val="00AF4902"/>
    <w:pPr>
      <w:keepNext/>
      <w:jc w:val="center"/>
      <w:outlineLvl w:val="4"/>
    </w:pPr>
    <w:rPr>
      <w:b/>
      <w:bCs/>
      <w:i/>
      <w:iCs/>
      <w:sz w:val="22"/>
    </w:rPr>
  </w:style>
  <w:style w:type="paragraph" w:styleId="Heading6">
    <w:name w:val="heading 6"/>
    <w:basedOn w:val="Normal"/>
    <w:next w:val="Normal"/>
    <w:qFormat/>
    <w:rsid w:val="00AF4902"/>
    <w:pPr>
      <w:keepNext/>
      <w:outlineLvl w:val="5"/>
    </w:pPr>
    <w:rPr>
      <w:b/>
      <w:bCs/>
      <w:sz w:val="16"/>
    </w:rPr>
  </w:style>
  <w:style w:type="paragraph" w:styleId="Heading7">
    <w:name w:val="heading 7"/>
    <w:basedOn w:val="Normal"/>
    <w:next w:val="Normal"/>
    <w:qFormat/>
    <w:rsid w:val="00AF4902"/>
    <w:pPr>
      <w:keepNext/>
      <w:jc w:val="center"/>
      <w:outlineLvl w:val="6"/>
    </w:pPr>
    <w:rPr>
      <w:b/>
      <w:bCs/>
      <w:sz w:val="22"/>
      <w:u w:val="single"/>
    </w:rPr>
  </w:style>
  <w:style w:type="paragraph" w:styleId="Heading8">
    <w:name w:val="heading 8"/>
    <w:basedOn w:val="Normal"/>
    <w:next w:val="Normal"/>
    <w:qFormat/>
    <w:rsid w:val="00AF4902"/>
    <w:pPr>
      <w:keepNext/>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F4902"/>
    <w:rPr>
      <w:sz w:val="24"/>
    </w:rPr>
  </w:style>
  <w:style w:type="character" w:styleId="Hyperlink">
    <w:name w:val="Hyperlink"/>
    <w:basedOn w:val="DefaultParagraphFont"/>
    <w:semiHidden/>
    <w:rsid w:val="00AF4902"/>
    <w:rPr>
      <w:color w:val="0000FF"/>
      <w:u w:val="single"/>
    </w:rPr>
  </w:style>
  <w:style w:type="paragraph" w:styleId="Index1">
    <w:name w:val="index 1"/>
    <w:basedOn w:val="Normal"/>
    <w:next w:val="Normal"/>
    <w:autoRedefine/>
    <w:semiHidden/>
    <w:rsid w:val="00D45984"/>
    <w:pPr>
      <w:ind w:left="200" w:hanging="200"/>
      <w:jc w:val="center"/>
    </w:pPr>
    <w:rPr>
      <w:rFonts w:asciiTheme="minorHAnsi" w:eastAsiaTheme="minorHAnsi" w:hAnsiTheme="minorHAnsi" w:cs="Arial"/>
      <w:bCs/>
      <w:sz w:val="22"/>
      <w:szCs w:val="22"/>
    </w:rPr>
  </w:style>
  <w:style w:type="paragraph" w:styleId="IndexHeading">
    <w:name w:val="index heading"/>
    <w:basedOn w:val="Normal"/>
    <w:next w:val="Index1"/>
    <w:semiHidden/>
    <w:rsid w:val="00AF4902"/>
    <w:rPr>
      <w:rFonts w:ascii="Arial" w:hAnsi="Arial" w:cs="Arial"/>
      <w:b/>
      <w:bCs/>
    </w:rPr>
  </w:style>
  <w:style w:type="paragraph" w:styleId="BodyText2">
    <w:name w:val="Body Text 2"/>
    <w:basedOn w:val="Normal"/>
    <w:semiHidden/>
    <w:rsid w:val="00AF4902"/>
    <w:rPr>
      <w:b/>
    </w:rPr>
  </w:style>
  <w:style w:type="paragraph" w:styleId="BodyTextIndent">
    <w:name w:val="Body Text Indent"/>
    <w:basedOn w:val="Normal"/>
    <w:semiHidden/>
    <w:rsid w:val="00AF4902"/>
    <w:pPr>
      <w:ind w:left="360" w:firstLine="360"/>
    </w:pPr>
    <w:rPr>
      <w:b/>
      <w:i/>
      <w:iCs/>
      <w:sz w:val="24"/>
    </w:rPr>
  </w:style>
  <w:style w:type="character" w:styleId="FollowedHyperlink">
    <w:name w:val="FollowedHyperlink"/>
    <w:basedOn w:val="DefaultParagraphFont"/>
    <w:semiHidden/>
    <w:rsid w:val="00AF4902"/>
    <w:rPr>
      <w:color w:val="800080"/>
      <w:u w:val="single"/>
    </w:rPr>
  </w:style>
  <w:style w:type="paragraph" w:styleId="BalloonText">
    <w:name w:val="Balloon Text"/>
    <w:basedOn w:val="Normal"/>
    <w:semiHidden/>
    <w:rsid w:val="00AF4902"/>
    <w:rPr>
      <w:rFonts w:ascii="Tahoma" w:hAnsi="Tahoma" w:cs="Tahoma"/>
      <w:sz w:val="16"/>
      <w:szCs w:val="16"/>
    </w:rPr>
  </w:style>
  <w:style w:type="paragraph" w:styleId="Header">
    <w:name w:val="header"/>
    <w:basedOn w:val="Normal"/>
    <w:uiPriority w:val="99"/>
    <w:unhideWhenUsed/>
    <w:rsid w:val="00AF4902"/>
    <w:pPr>
      <w:tabs>
        <w:tab w:val="center" w:pos="4680"/>
        <w:tab w:val="right" w:pos="9360"/>
      </w:tabs>
    </w:pPr>
  </w:style>
  <w:style w:type="character" w:customStyle="1" w:styleId="HeaderChar">
    <w:name w:val="Header Char"/>
    <w:basedOn w:val="DefaultParagraphFont"/>
    <w:uiPriority w:val="99"/>
    <w:rsid w:val="00AF4902"/>
  </w:style>
  <w:style w:type="paragraph" w:styleId="Footer">
    <w:name w:val="footer"/>
    <w:basedOn w:val="Normal"/>
    <w:unhideWhenUsed/>
    <w:rsid w:val="00AF4902"/>
    <w:pPr>
      <w:tabs>
        <w:tab w:val="center" w:pos="4680"/>
        <w:tab w:val="right" w:pos="9360"/>
      </w:tabs>
    </w:pPr>
  </w:style>
  <w:style w:type="character" w:customStyle="1" w:styleId="FooterChar">
    <w:name w:val="Footer Char"/>
    <w:basedOn w:val="DefaultParagraphFont"/>
    <w:semiHidden/>
    <w:rsid w:val="00AF4902"/>
  </w:style>
  <w:style w:type="paragraph" w:styleId="Title">
    <w:name w:val="Title"/>
    <w:basedOn w:val="Normal"/>
    <w:qFormat/>
    <w:rsid w:val="00AF4902"/>
    <w:pPr>
      <w:jc w:val="center"/>
    </w:pPr>
    <w:rPr>
      <w:rFonts w:ascii="Arial" w:hAnsi="Arial" w:cs="Arial"/>
      <w:b/>
      <w:sz w:val="28"/>
    </w:rPr>
  </w:style>
  <w:style w:type="paragraph" w:styleId="ListParagraph">
    <w:name w:val="List Paragraph"/>
    <w:basedOn w:val="Normal"/>
    <w:uiPriority w:val="34"/>
    <w:qFormat/>
    <w:rsid w:val="00065BF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A0050"/>
    <w:pPr>
      <w:jc w:val="center"/>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3D1387"/>
    <w:rPr>
      <w:b/>
    </w:rPr>
  </w:style>
  <w:style w:type="character" w:customStyle="1" w:styleId="data">
    <w:name w:val="data"/>
    <w:basedOn w:val="DefaultParagraphFont"/>
    <w:rsid w:val="00C11C54"/>
  </w:style>
  <w:style w:type="paragraph" w:customStyle="1" w:styleId="Default">
    <w:name w:val="Default"/>
    <w:rsid w:val="001A698E"/>
    <w:pPr>
      <w:widowControl w:val="0"/>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70999">
      <w:bodyDiv w:val="1"/>
      <w:marLeft w:val="0"/>
      <w:marRight w:val="0"/>
      <w:marTop w:val="0"/>
      <w:marBottom w:val="0"/>
      <w:divBdr>
        <w:top w:val="none" w:sz="0" w:space="0" w:color="auto"/>
        <w:left w:val="none" w:sz="0" w:space="0" w:color="auto"/>
        <w:bottom w:val="none" w:sz="0" w:space="0" w:color="auto"/>
        <w:right w:val="none" w:sz="0" w:space="0" w:color="auto"/>
      </w:divBdr>
    </w:div>
    <w:div w:id="224030133">
      <w:bodyDiv w:val="1"/>
      <w:marLeft w:val="0"/>
      <w:marRight w:val="0"/>
      <w:marTop w:val="0"/>
      <w:marBottom w:val="0"/>
      <w:divBdr>
        <w:top w:val="none" w:sz="0" w:space="0" w:color="auto"/>
        <w:left w:val="none" w:sz="0" w:space="0" w:color="auto"/>
        <w:bottom w:val="none" w:sz="0" w:space="0" w:color="auto"/>
        <w:right w:val="none" w:sz="0" w:space="0" w:color="auto"/>
      </w:divBdr>
    </w:div>
    <w:div w:id="338779433">
      <w:bodyDiv w:val="1"/>
      <w:marLeft w:val="0"/>
      <w:marRight w:val="0"/>
      <w:marTop w:val="0"/>
      <w:marBottom w:val="0"/>
      <w:divBdr>
        <w:top w:val="none" w:sz="0" w:space="0" w:color="auto"/>
        <w:left w:val="none" w:sz="0" w:space="0" w:color="auto"/>
        <w:bottom w:val="none" w:sz="0" w:space="0" w:color="auto"/>
        <w:right w:val="none" w:sz="0" w:space="0" w:color="auto"/>
      </w:divBdr>
    </w:div>
    <w:div w:id="616182580">
      <w:bodyDiv w:val="1"/>
      <w:marLeft w:val="0"/>
      <w:marRight w:val="0"/>
      <w:marTop w:val="0"/>
      <w:marBottom w:val="0"/>
      <w:divBdr>
        <w:top w:val="none" w:sz="0" w:space="0" w:color="auto"/>
        <w:left w:val="none" w:sz="0" w:space="0" w:color="auto"/>
        <w:bottom w:val="none" w:sz="0" w:space="0" w:color="auto"/>
        <w:right w:val="none" w:sz="0" w:space="0" w:color="auto"/>
      </w:divBdr>
    </w:div>
    <w:div w:id="1021861113">
      <w:bodyDiv w:val="1"/>
      <w:marLeft w:val="0"/>
      <w:marRight w:val="0"/>
      <w:marTop w:val="0"/>
      <w:marBottom w:val="0"/>
      <w:divBdr>
        <w:top w:val="none" w:sz="0" w:space="0" w:color="auto"/>
        <w:left w:val="none" w:sz="0" w:space="0" w:color="auto"/>
        <w:bottom w:val="none" w:sz="0" w:space="0" w:color="auto"/>
        <w:right w:val="none" w:sz="0" w:space="0" w:color="auto"/>
      </w:divBdr>
    </w:div>
    <w:div w:id="1111319304">
      <w:bodyDiv w:val="1"/>
      <w:marLeft w:val="0"/>
      <w:marRight w:val="0"/>
      <w:marTop w:val="0"/>
      <w:marBottom w:val="0"/>
      <w:divBdr>
        <w:top w:val="none" w:sz="0" w:space="0" w:color="auto"/>
        <w:left w:val="none" w:sz="0" w:space="0" w:color="auto"/>
        <w:bottom w:val="none" w:sz="0" w:space="0" w:color="auto"/>
        <w:right w:val="none" w:sz="0" w:space="0" w:color="auto"/>
      </w:divBdr>
    </w:div>
    <w:div w:id="1147552760">
      <w:bodyDiv w:val="1"/>
      <w:marLeft w:val="0"/>
      <w:marRight w:val="0"/>
      <w:marTop w:val="0"/>
      <w:marBottom w:val="0"/>
      <w:divBdr>
        <w:top w:val="none" w:sz="0" w:space="0" w:color="auto"/>
        <w:left w:val="none" w:sz="0" w:space="0" w:color="auto"/>
        <w:bottom w:val="none" w:sz="0" w:space="0" w:color="auto"/>
        <w:right w:val="none" w:sz="0" w:space="0" w:color="auto"/>
      </w:divBdr>
    </w:div>
    <w:div w:id="1263300008">
      <w:bodyDiv w:val="1"/>
      <w:marLeft w:val="0"/>
      <w:marRight w:val="0"/>
      <w:marTop w:val="0"/>
      <w:marBottom w:val="0"/>
      <w:divBdr>
        <w:top w:val="none" w:sz="0" w:space="0" w:color="auto"/>
        <w:left w:val="none" w:sz="0" w:space="0" w:color="auto"/>
        <w:bottom w:val="none" w:sz="0" w:space="0" w:color="auto"/>
        <w:right w:val="none" w:sz="0" w:space="0" w:color="auto"/>
      </w:divBdr>
    </w:div>
    <w:div w:id="1265384109">
      <w:bodyDiv w:val="1"/>
      <w:marLeft w:val="0"/>
      <w:marRight w:val="0"/>
      <w:marTop w:val="0"/>
      <w:marBottom w:val="0"/>
      <w:divBdr>
        <w:top w:val="none" w:sz="0" w:space="0" w:color="auto"/>
        <w:left w:val="none" w:sz="0" w:space="0" w:color="auto"/>
        <w:bottom w:val="none" w:sz="0" w:space="0" w:color="auto"/>
        <w:right w:val="none" w:sz="0" w:space="0" w:color="auto"/>
      </w:divBdr>
    </w:div>
    <w:div w:id="1463647384">
      <w:bodyDiv w:val="1"/>
      <w:marLeft w:val="0"/>
      <w:marRight w:val="0"/>
      <w:marTop w:val="0"/>
      <w:marBottom w:val="0"/>
      <w:divBdr>
        <w:top w:val="none" w:sz="0" w:space="0" w:color="auto"/>
        <w:left w:val="none" w:sz="0" w:space="0" w:color="auto"/>
        <w:bottom w:val="none" w:sz="0" w:space="0" w:color="auto"/>
        <w:right w:val="none" w:sz="0" w:space="0" w:color="auto"/>
      </w:divBdr>
    </w:div>
    <w:div w:id="1472358098">
      <w:bodyDiv w:val="1"/>
      <w:marLeft w:val="0"/>
      <w:marRight w:val="0"/>
      <w:marTop w:val="0"/>
      <w:marBottom w:val="0"/>
      <w:divBdr>
        <w:top w:val="none" w:sz="0" w:space="0" w:color="auto"/>
        <w:left w:val="none" w:sz="0" w:space="0" w:color="auto"/>
        <w:bottom w:val="none" w:sz="0" w:space="0" w:color="auto"/>
        <w:right w:val="none" w:sz="0" w:space="0" w:color="auto"/>
      </w:divBdr>
    </w:div>
    <w:div w:id="1543788885">
      <w:bodyDiv w:val="1"/>
      <w:marLeft w:val="0"/>
      <w:marRight w:val="0"/>
      <w:marTop w:val="0"/>
      <w:marBottom w:val="0"/>
      <w:divBdr>
        <w:top w:val="none" w:sz="0" w:space="0" w:color="auto"/>
        <w:left w:val="none" w:sz="0" w:space="0" w:color="auto"/>
        <w:bottom w:val="none" w:sz="0" w:space="0" w:color="auto"/>
        <w:right w:val="none" w:sz="0" w:space="0" w:color="auto"/>
      </w:divBdr>
    </w:div>
    <w:div w:id="1566451275">
      <w:bodyDiv w:val="1"/>
      <w:marLeft w:val="0"/>
      <w:marRight w:val="0"/>
      <w:marTop w:val="0"/>
      <w:marBottom w:val="0"/>
      <w:divBdr>
        <w:top w:val="none" w:sz="0" w:space="0" w:color="auto"/>
        <w:left w:val="none" w:sz="0" w:space="0" w:color="auto"/>
        <w:bottom w:val="none" w:sz="0" w:space="0" w:color="auto"/>
        <w:right w:val="none" w:sz="0" w:space="0" w:color="auto"/>
      </w:divBdr>
    </w:div>
    <w:div w:id="1579706190">
      <w:bodyDiv w:val="1"/>
      <w:marLeft w:val="0"/>
      <w:marRight w:val="0"/>
      <w:marTop w:val="0"/>
      <w:marBottom w:val="0"/>
      <w:divBdr>
        <w:top w:val="none" w:sz="0" w:space="0" w:color="auto"/>
        <w:left w:val="none" w:sz="0" w:space="0" w:color="auto"/>
        <w:bottom w:val="none" w:sz="0" w:space="0" w:color="auto"/>
        <w:right w:val="none" w:sz="0" w:space="0" w:color="auto"/>
      </w:divBdr>
    </w:div>
    <w:div w:id="1612204680">
      <w:bodyDiv w:val="1"/>
      <w:marLeft w:val="0"/>
      <w:marRight w:val="0"/>
      <w:marTop w:val="0"/>
      <w:marBottom w:val="0"/>
      <w:divBdr>
        <w:top w:val="none" w:sz="0" w:space="0" w:color="auto"/>
        <w:left w:val="none" w:sz="0" w:space="0" w:color="auto"/>
        <w:bottom w:val="none" w:sz="0" w:space="0" w:color="auto"/>
        <w:right w:val="none" w:sz="0" w:space="0" w:color="auto"/>
      </w:divBdr>
    </w:div>
    <w:div w:id="1744598177">
      <w:bodyDiv w:val="1"/>
      <w:marLeft w:val="0"/>
      <w:marRight w:val="0"/>
      <w:marTop w:val="0"/>
      <w:marBottom w:val="0"/>
      <w:divBdr>
        <w:top w:val="none" w:sz="0" w:space="0" w:color="auto"/>
        <w:left w:val="none" w:sz="0" w:space="0" w:color="auto"/>
        <w:bottom w:val="none" w:sz="0" w:space="0" w:color="auto"/>
        <w:right w:val="none" w:sz="0" w:space="0" w:color="auto"/>
      </w:divBdr>
    </w:div>
    <w:div w:id="1810396776">
      <w:bodyDiv w:val="1"/>
      <w:marLeft w:val="0"/>
      <w:marRight w:val="0"/>
      <w:marTop w:val="0"/>
      <w:marBottom w:val="0"/>
      <w:divBdr>
        <w:top w:val="none" w:sz="0" w:space="0" w:color="auto"/>
        <w:left w:val="none" w:sz="0" w:space="0" w:color="auto"/>
        <w:bottom w:val="none" w:sz="0" w:space="0" w:color="auto"/>
        <w:right w:val="none" w:sz="0" w:space="0" w:color="auto"/>
      </w:divBdr>
    </w:div>
    <w:div w:id="1836919665">
      <w:bodyDiv w:val="1"/>
      <w:marLeft w:val="0"/>
      <w:marRight w:val="0"/>
      <w:marTop w:val="0"/>
      <w:marBottom w:val="0"/>
      <w:divBdr>
        <w:top w:val="none" w:sz="0" w:space="0" w:color="auto"/>
        <w:left w:val="none" w:sz="0" w:space="0" w:color="auto"/>
        <w:bottom w:val="none" w:sz="0" w:space="0" w:color="auto"/>
        <w:right w:val="none" w:sz="0" w:space="0" w:color="auto"/>
      </w:divBdr>
    </w:div>
    <w:div w:id="1934119317">
      <w:bodyDiv w:val="1"/>
      <w:marLeft w:val="0"/>
      <w:marRight w:val="0"/>
      <w:marTop w:val="0"/>
      <w:marBottom w:val="0"/>
      <w:divBdr>
        <w:top w:val="none" w:sz="0" w:space="0" w:color="auto"/>
        <w:left w:val="none" w:sz="0" w:space="0" w:color="auto"/>
        <w:bottom w:val="none" w:sz="0" w:space="0" w:color="auto"/>
        <w:right w:val="none" w:sz="0" w:space="0" w:color="auto"/>
      </w:divBdr>
    </w:div>
    <w:div w:id="2044868494">
      <w:bodyDiv w:val="1"/>
      <w:marLeft w:val="0"/>
      <w:marRight w:val="0"/>
      <w:marTop w:val="0"/>
      <w:marBottom w:val="0"/>
      <w:divBdr>
        <w:top w:val="none" w:sz="0" w:space="0" w:color="auto"/>
        <w:left w:val="none" w:sz="0" w:space="0" w:color="auto"/>
        <w:bottom w:val="none" w:sz="0" w:space="0" w:color="auto"/>
        <w:right w:val="none" w:sz="0" w:space="0" w:color="auto"/>
      </w:divBdr>
    </w:div>
    <w:div w:id="2051607292">
      <w:bodyDiv w:val="1"/>
      <w:marLeft w:val="0"/>
      <w:marRight w:val="0"/>
      <w:marTop w:val="0"/>
      <w:marBottom w:val="0"/>
      <w:divBdr>
        <w:top w:val="none" w:sz="0" w:space="0" w:color="auto"/>
        <w:left w:val="none" w:sz="0" w:space="0" w:color="auto"/>
        <w:bottom w:val="none" w:sz="0" w:space="0" w:color="auto"/>
        <w:right w:val="none" w:sz="0" w:space="0" w:color="auto"/>
      </w:divBdr>
    </w:div>
    <w:div w:id="210398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ngagebrain.com/course/2197391" TargetMode="External"/><Relationship Id="rId4" Type="http://schemas.openxmlformats.org/officeDocument/2006/relationships/settings" Target="settings.xml"/><Relationship Id="rId9" Type="http://schemas.openxmlformats.org/officeDocument/2006/relationships/hyperlink" Target="http://sac.edu/StudentServices/DSP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D1212-BBD4-4ECB-8549-6A8FD033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ACCOUNTING 101 – FINANCIAL ACCOUNTING</vt:lpstr>
    </vt:vector>
  </TitlesOfParts>
  <Company>RSCCD / Santa Ana College</Company>
  <LinksUpToDate>false</LinksUpToDate>
  <CharactersWithSpaces>12161</CharactersWithSpaces>
  <SharedDoc>false</SharedDoc>
  <HLinks>
    <vt:vector size="6" baseType="variant">
      <vt:variant>
        <vt:i4>2818173</vt:i4>
      </vt:variant>
      <vt:variant>
        <vt:i4>0</vt:i4>
      </vt:variant>
      <vt:variant>
        <vt:i4>0</vt:i4>
      </vt:variant>
      <vt:variant>
        <vt:i4>5</vt:i4>
      </vt:variant>
      <vt:variant>
        <vt:lpwstr>http://www.wiley.com/college/kimmel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101 – FINANCIAL ACCOUNTING</dc:title>
  <dc:creator>Mitchell_Earl</dc:creator>
  <cp:lastModifiedBy>strong_john@sac.edu</cp:lastModifiedBy>
  <cp:revision>12</cp:revision>
  <cp:lastPrinted>2015-08-23T00:35:00Z</cp:lastPrinted>
  <dcterms:created xsi:type="dcterms:W3CDTF">2017-08-28T15:49:00Z</dcterms:created>
  <dcterms:modified xsi:type="dcterms:W3CDTF">2017-09-01T19:27:00Z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49388918</vt:i4>
  </property>
  <property fmtid="{D5CDD505-2E9C-101B-9397-08002B2CF9AE}" pid="3" name="_EmailSubject">
    <vt:lpwstr>Syllabi</vt:lpwstr>
  </property>
  <property fmtid="{D5CDD505-2E9C-101B-9397-08002B2CF9AE}" pid="4" name="_AuthorEmail">
    <vt:lpwstr>Mitchell_Earl@sac.edu</vt:lpwstr>
  </property>
  <property fmtid="{D5CDD505-2E9C-101B-9397-08002B2CF9AE}" pid="5" name="_AuthorEmailDisplayName">
    <vt:lpwstr>Mitchell, Earl</vt:lpwstr>
  </property>
  <property fmtid="{D5CDD505-2E9C-101B-9397-08002B2CF9AE}" pid="6" name="_ReviewingToolsShownOnce">
    <vt:lpwstr/>
  </property>
</Properties>
</file>